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0" w:type="dxa"/>
          <w:right w:w="0" w:type="dxa"/>
        </w:tblCellMar>
        <w:tblLook w:val="0000" w:firstRow="0" w:lastRow="0" w:firstColumn="0" w:lastColumn="0" w:noHBand="0" w:noVBand="0"/>
      </w:tblPr>
      <w:tblGrid>
        <w:gridCol w:w="7502"/>
        <w:gridCol w:w="2278"/>
      </w:tblGrid>
      <w:tr w:rsidR="0059050E" w14:paraId="672437D3" w14:textId="77777777">
        <w:trPr>
          <w:trHeight w:hRule="exact" w:val="851"/>
        </w:trPr>
        <w:tc>
          <w:tcPr>
            <w:tcW w:w="7502" w:type="dxa"/>
            <w:tcBorders>
              <w:top w:val="none" w:sz="0" w:space="0" w:color="000000"/>
              <w:left w:val="none" w:sz="0" w:space="0" w:color="000000"/>
              <w:bottom w:val="none" w:sz="0" w:space="0" w:color="000000"/>
              <w:right w:val="none" w:sz="0" w:space="0" w:color="000000"/>
            </w:tcBorders>
          </w:tcPr>
          <w:p w14:paraId="41584CDC" w14:textId="77777777" w:rsidR="0059050E" w:rsidRDefault="00764807">
            <w:pPr>
              <w:spacing w:before="35" w:line="309" w:lineRule="exact"/>
              <w:textAlignment w:val="baseline"/>
              <w:rPr>
                <w:rFonts w:ascii="Calibri" w:eastAsia="Calibri" w:hAnsi="Calibri"/>
                <w:b/>
                <w:color w:val="4370C3"/>
                <w:sz w:val="28"/>
              </w:rPr>
            </w:pPr>
            <w:r>
              <w:rPr>
                <w:rFonts w:ascii="Calibri" w:eastAsia="Calibri" w:hAnsi="Calibri"/>
                <w:b/>
                <w:color w:val="4370C3"/>
                <w:sz w:val="28"/>
              </w:rPr>
              <w:t>COMMISCEO PRIMARY CARE SOLUTIONS</w:t>
            </w:r>
          </w:p>
          <w:p w14:paraId="73897B9F" w14:textId="77777777" w:rsidR="0059050E" w:rsidRDefault="00764807">
            <w:pPr>
              <w:spacing w:before="39" w:after="66" w:line="400" w:lineRule="exact"/>
              <w:textAlignment w:val="baseline"/>
              <w:rPr>
                <w:rFonts w:ascii="Calibri" w:eastAsia="Calibri" w:hAnsi="Calibri"/>
                <w:b/>
                <w:color w:val="000000"/>
                <w:sz w:val="36"/>
              </w:rPr>
            </w:pPr>
            <w:r>
              <w:rPr>
                <w:rFonts w:ascii="Calibri" w:eastAsia="Calibri" w:hAnsi="Calibri"/>
                <w:b/>
                <w:color w:val="000000"/>
                <w:sz w:val="36"/>
              </w:rPr>
              <w:t>COMPLAINTS PROCEDURE</w:t>
            </w:r>
          </w:p>
        </w:tc>
        <w:tc>
          <w:tcPr>
            <w:tcW w:w="2278" w:type="dxa"/>
            <w:tcBorders>
              <w:top w:val="none" w:sz="0" w:space="0" w:color="000000"/>
              <w:left w:val="none" w:sz="0" w:space="0" w:color="000000"/>
              <w:bottom w:val="none" w:sz="0" w:space="0" w:color="000000"/>
              <w:right w:val="none" w:sz="0" w:space="0" w:color="000000"/>
            </w:tcBorders>
          </w:tcPr>
          <w:p w14:paraId="7C586B95" w14:textId="77777777" w:rsidR="0059050E" w:rsidRDefault="00764807">
            <w:pPr>
              <w:spacing w:before="62" w:after="25"/>
              <w:ind w:right="2"/>
              <w:jc w:val="center"/>
              <w:textAlignment w:val="baseline"/>
            </w:pPr>
            <w:r>
              <w:rPr>
                <w:noProof/>
              </w:rPr>
              <w:drawing>
                <wp:inline distT="0" distB="0" distL="0" distR="0" wp14:anchorId="59DD2714" wp14:editId="1430FF16">
                  <wp:extent cx="1445260" cy="48514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1445260" cy="485140"/>
                          </a:xfrm>
                          <a:prstGeom prst="rect">
                            <a:avLst/>
                          </a:prstGeom>
                        </pic:spPr>
                      </pic:pic>
                    </a:graphicData>
                  </a:graphic>
                </wp:inline>
              </w:drawing>
            </w:r>
          </w:p>
        </w:tc>
      </w:tr>
    </w:tbl>
    <w:p w14:paraId="737E8DDD" w14:textId="77777777" w:rsidR="0059050E" w:rsidRDefault="0059050E">
      <w:pPr>
        <w:spacing w:after="340" w:line="20" w:lineRule="exact"/>
      </w:pPr>
    </w:p>
    <w:p w14:paraId="59154CEC" w14:textId="77777777" w:rsidR="0059050E" w:rsidRDefault="00764807">
      <w:pPr>
        <w:spacing w:before="33" w:line="230" w:lineRule="exact"/>
        <w:textAlignment w:val="baseline"/>
        <w:rPr>
          <w:rFonts w:ascii="Calibri" w:eastAsia="Calibri" w:hAnsi="Calibri"/>
          <w:b/>
          <w:color w:val="000000"/>
          <w:spacing w:val="-3"/>
          <w:sz w:val="23"/>
        </w:rPr>
      </w:pPr>
      <w:r>
        <w:rPr>
          <w:rFonts w:ascii="Calibri" w:eastAsia="Calibri" w:hAnsi="Calibri"/>
          <w:b/>
          <w:color w:val="000000"/>
          <w:spacing w:val="-3"/>
          <w:sz w:val="23"/>
        </w:rPr>
        <w:t>Complaints Policy</w:t>
      </w:r>
    </w:p>
    <w:p w14:paraId="2134DA78" w14:textId="35596658" w:rsidR="0059050E" w:rsidRDefault="00764807">
      <w:pPr>
        <w:spacing w:before="268" w:line="269" w:lineRule="exact"/>
        <w:ind w:right="720"/>
        <w:jc w:val="both"/>
        <w:textAlignment w:val="baseline"/>
        <w:rPr>
          <w:rFonts w:ascii="Calibri" w:eastAsia="Calibri" w:hAnsi="Calibri"/>
          <w:color w:val="000000"/>
          <w:spacing w:val="-4"/>
          <w:sz w:val="23"/>
        </w:rPr>
      </w:pPr>
      <w:r>
        <w:rPr>
          <w:rFonts w:ascii="Calibri" w:eastAsia="Calibri" w:hAnsi="Calibri"/>
          <w:color w:val="000000"/>
          <w:spacing w:val="-4"/>
          <w:sz w:val="23"/>
        </w:rPr>
        <w:t>Commisceo Primary Care Solutions is committed to providing a high</w:t>
      </w:r>
      <w:r w:rsidR="00065688">
        <w:rPr>
          <w:rFonts w:ascii="Calibri" w:eastAsia="Calibri" w:hAnsi="Calibri"/>
          <w:color w:val="000000"/>
          <w:spacing w:val="-4"/>
          <w:sz w:val="23"/>
        </w:rPr>
        <w:t xml:space="preserve"> </w:t>
      </w:r>
      <w:r>
        <w:rPr>
          <w:rFonts w:ascii="Calibri" w:eastAsia="Calibri" w:hAnsi="Calibri"/>
          <w:color w:val="000000"/>
          <w:spacing w:val="-4"/>
          <w:sz w:val="23"/>
        </w:rPr>
        <w:t>quality safe service to our clients. We take all complaints and concerns extremely seriously and if you do not receive satisfaction from our service, then you need to tell us in order to help us improve our standards.</w:t>
      </w:r>
    </w:p>
    <w:p w14:paraId="03ADF42E" w14:textId="77777777" w:rsidR="0059050E" w:rsidRDefault="00764807">
      <w:pPr>
        <w:spacing w:before="308" w:line="229" w:lineRule="exact"/>
        <w:textAlignment w:val="baseline"/>
        <w:rPr>
          <w:rFonts w:ascii="Calibri" w:eastAsia="Calibri" w:hAnsi="Calibri"/>
          <w:b/>
          <w:color w:val="000000"/>
          <w:spacing w:val="-4"/>
          <w:sz w:val="23"/>
        </w:rPr>
      </w:pPr>
      <w:r>
        <w:rPr>
          <w:rFonts w:ascii="Calibri" w:eastAsia="Calibri" w:hAnsi="Calibri"/>
          <w:b/>
          <w:color w:val="000000"/>
          <w:spacing w:val="-4"/>
          <w:sz w:val="23"/>
        </w:rPr>
        <w:t>Complaints Procedure</w:t>
      </w:r>
    </w:p>
    <w:p w14:paraId="437D403C" w14:textId="69E13A07" w:rsidR="0059050E" w:rsidRDefault="00764807">
      <w:pPr>
        <w:spacing w:before="40" w:line="229" w:lineRule="exact"/>
        <w:textAlignment w:val="baseline"/>
        <w:rPr>
          <w:rFonts w:ascii="Calibri" w:eastAsia="Calibri" w:hAnsi="Calibri"/>
          <w:color w:val="000000"/>
          <w:spacing w:val="-3"/>
          <w:sz w:val="23"/>
        </w:rPr>
      </w:pPr>
      <w:r>
        <w:rPr>
          <w:rFonts w:ascii="Calibri" w:eastAsia="Calibri" w:hAnsi="Calibri"/>
          <w:color w:val="000000"/>
          <w:spacing w:val="-3"/>
          <w:sz w:val="23"/>
        </w:rPr>
        <w:t>If you have a complaint or issue</w:t>
      </w:r>
      <w:r w:rsidR="0019648C">
        <w:rPr>
          <w:rFonts w:ascii="Calibri" w:eastAsia="Calibri" w:hAnsi="Calibri"/>
          <w:color w:val="000000"/>
          <w:spacing w:val="-3"/>
          <w:sz w:val="23"/>
        </w:rPr>
        <w:t>s</w:t>
      </w:r>
      <w:r>
        <w:rPr>
          <w:rFonts w:ascii="Calibri" w:eastAsia="Calibri" w:hAnsi="Calibri"/>
          <w:color w:val="000000"/>
          <w:spacing w:val="-3"/>
          <w:sz w:val="23"/>
        </w:rPr>
        <w:t xml:space="preserve"> pertaining to the service, then please contact:</w:t>
      </w:r>
    </w:p>
    <w:p w14:paraId="08D1577D" w14:textId="1A510610" w:rsidR="00DB69AC" w:rsidRPr="00DB69AC" w:rsidRDefault="00DB69AC">
      <w:pPr>
        <w:spacing w:before="35" w:line="229" w:lineRule="exact"/>
        <w:textAlignment w:val="baseline"/>
        <w:rPr>
          <w:rFonts w:ascii="Calibri" w:eastAsia="Calibri" w:hAnsi="Calibri"/>
          <w:color w:val="000000"/>
          <w:spacing w:val="-3"/>
          <w:sz w:val="23"/>
        </w:rPr>
      </w:pPr>
    </w:p>
    <w:p w14:paraId="634294A8" w14:textId="4FCC427B" w:rsidR="0059050E" w:rsidRDefault="00764807">
      <w:pPr>
        <w:spacing w:before="35" w:line="229" w:lineRule="exact"/>
        <w:textAlignment w:val="baseline"/>
        <w:rPr>
          <w:rFonts w:ascii="Calibri" w:eastAsia="Calibri" w:hAnsi="Calibri"/>
          <w:color w:val="000000"/>
          <w:spacing w:val="-4"/>
          <w:sz w:val="23"/>
        </w:rPr>
      </w:pPr>
      <w:r>
        <w:rPr>
          <w:rFonts w:ascii="Calibri" w:eastAsia="Calibri" w:hAnsi="Calibri"/>
          <w:color w:val="000000"/>
          <w:spacing w:val="-4"/>
          <w:sz w:val="23"/>
        </w:rPr>
        <w:t>Service Manager</w:t>
      </w:r>
    </w:p>
    <w:p w14:paraId="0C4DD37E" w14:textId="77777777" w:rsidR="0059050E" w:rsidRDefault="00764807">
      <w:pPr>
        <w:spacing w:before="39" w:line="230" w:lineRule="exact"/>
        <w:textAlignment w:val="baseline"/>
        <w:rPr>
          <w:rFonts w:ascii="Calibri" w:eastAsia="Calibri" w:hAnsi="Calibri"/>
          <w:color w:val="000000"/>
          <w:spacing w:val="-4"/>
          <w:sz w:val="23"/>
        </w:rPr>
      </w:pPr>
      <w:r>
        <w:rPr>
          <w:rFonts w:ascii="Calibri" w:eastAsia="Calibri" w:hAnsi="Calibri"/>
          <w:color w:val="000000"/>
          <w:spacing w:val="-4"/>
          <w:sz w:val="23"/>
        </w:rPr>
        <w:t>Commisceo Primary Care Solutions</w:t>
      </w:r>
    </w:p>
    <w:p w14:paraId="20B72FD0" w14:textId="0AD51DD3" w:rsidR="0059050E" w:rsidRDefault="00065688">
      <w:pPr>
        <w:spacing w:before="39" w:line="229" w:lineRule="exact"/>
        <w:textAlignment w:val="baseline"/>
        <w:rPr>
          <w:rFonts w:ascii="Calibri" w:eastAsia="Calibri" w:hAnsi="Calibri"/>
          <w:color w:val="000000"/>
          <w:spacing w:val="-5"/>
          <w:sz w:val="23"/>
        </w:rPr>
      </w:pPr>
      <w:r>
        <w:rPr>
          <w:rFonts w:ascii="Calibri" w:eastAsia="Calibri" w:hAnsi="Calibri"/>
          <w:color w:val="000000"/>
          <w:spacing w:val="-5"/>
          <w:sz w:val="23"/>
        </w:rPr>
        <w:t>Suite seven, The Skyline Plaza Business Centre</w:t>
      </w:r>
    </w:p>
    <w:p w14:paraId="2CE5EB04" w14:textId="35BB9335" w:rsidR="00065688" w:rsidRDefault="00065688">
      <w:pPr>
        <w:spacing w:before="39" w:line="229" w:lineRule="exact"/>
        <w:textAlignment w:val="baseline"/>
        <w:rPr>
          <w:rFonts w:ascii="Calibri" w:eastAsia="Calibri" w:hAnsi="Calibri"/>
          <w:color w:val="000000"/>
          <w:spacing w:val="-5"/>
          <w:sz w:val="23"/>
        </w:rPr>
      </w:pPr>
      <w:r>
        <w:rPr>
          <w:rFonts w:ascii="Calibri" w:eastAsia="Calibri" w:hAnsi="Calibri"/>
          <w:color w:val="000000"/>
          <w:spacing w:val="-5"/>
          <w:sz w:val="23"/>
        </w:rPr>
        <w:t>45 Victoria Avenue</w:t>
      </w:r>
    </w:p>
    <w:p w14:paraId="2EB20A64" w14:textId="0CAE989C" w:rsidR="0059050E" w:rsidRDefault="00065688">
      <w:pPr>
        <w:spacing w:before="40" w:line="228" w:lineRule="exact"/>
        <w:textAlignment w:val="baseline"/>
        <w:rPr>
          <w:rFonts w:ascii="Calibri" w:eastAsia="Calibri" w:hAnsi="Calibri"/>
          <w:color w:val="000000"/>
          <w:spacing w:val="-4"/>
          <w:sz w:val="23"/>
        </w:rPr>
      </w:pPr>
      <w:r>
        <w:rPr>
          <w:rFonts w:ascii="Calibri" w:eastAsia="Calibri" w:hAnsi="Calibri"/>
          <w:color w:val="000000"/>
          <w:spacing w:val="-4"/>
          <w:sz w:val="23"/>
        </w:rPr>
        <w:t>Southend</w:t>
      </w:r>
      <w:r w:rsidR="00614574">
        <w:rPr>
          <w:rFonts w:ascii="Calibri" w:eastAsia="Calibri" w:hAnsi="Calibri"/>
          <w:color w:val="000000"/>
          <w:spacing w:val="-4"/>
          <w:sz w:val="23"/>
        </w:rPr>
        <w:t>-</w:t>
      </w:r>
      <w:r>
        <w:rPr>
          <w:rFonts w:ascii="Calibri" w:eastAsia="Calibri" w:hAnsi="Calibri"/>
          <w:color w:val="000000"/>
          <w:spacing w:val="-4"/>
          <w:sz w:val="23"/>
        </w:rPr>
        <w:t>On</w:t>
      </w:r>
      <w:r w:rsidR="00614574">
        <w:rPr>
          <w:rFonts w:ascii="Calibri" w:eastAsia="Calibri" w:hAnsi="Calibri"/>
          <w:color w:val="000000"/>
          <w:spacing w:val="-4"/>
          <w:sz w:val="23"/>
        </w:rPr>
        <w:t>-</w:t>
      </w:r>
      <w:r>
        <w:rPr>
          <w:rFonts w:ascii="Calibri" w:eastAsia="Calibri" w:hAnsi="Calibri"/>
          <w:color w:val="000000"/>
          <w:spacing w:val="-4"/>
          <w:sz w:val="23"/>
        </w:rPr>
        <w:t>Sea</w:t>
      </w:r>
    </w:p>
    <w:p w14:paraId="7F457145" w14:textId="57D56927" w:rsidR="0059050E" w:rsidRDefault="00764807">
      <w:pPr>
        <w:spacing w:before="41" w:line="228" w:lineRule="exact"/>
        <w:textAlignment w:val="baseline"/>
        <w:rPr>
          <w:rFonts w:ascii="Calibri" w:eastAsia="Calibri" w:hAnsi="Calibri"/>
          <w:color w:val="000000"/>
          <w:spacing w:val="-5"/>
          <w:sz w:val="23"/>
        </w:rPr>
      </w:pPr>
      <w:r>
        <w:rPr>
          <w:rFonts w:ascii="Calibri" w:eastAsia="Calibri" w:hAnsi="Calibri"/>
          <w:color w:val="000000"/>
          <w:spacing w:val="-5"/>
          <w:sz w:val="23"/>
        </w:rPr>
        <w:t>Essex</w:t>
      </w:r>
    </w:p>
    <w:p w14:paraId="312FF0EF" w14:textId="5BD1BB6F" w:rsidR="00065688" w:rsidRDefault="00065688">
      <w:pPr>
        <w:spacing w:before="41" w:line="228" w:lineRule="exact"/>
        <w:textAlignment w:val="baseline"/>
        <w:rPr>
          <w:rFonts w:ascii="Calibri" w:eastAsia="Calibri" w:hAnsi="Calibri"/>
          <w:color w:val="000000"/>
          <w:spacing w:val="-5"/>
          <w:sz w:val="23"/>
        </w:rPr>
      </w:pPr>
      <w:r>
        <w:rPr>
          <w:rFonts w:ascii="Calibri" w:eastAsia="Calibri" w:hAnsi="Calibri"/>
          <w:color w:val="000000"/>
          <w:spacing w:val="-5"/>
          <w:sz w:val="23"/>
        </w:rPr>
        <w:t>SS2 6BB</w:t>
      </w:r>
    </w:p>
    <w:p w14:paraId="18108757" w14:textId="77777777" w:rsidR="00065688" w:rsidRDefault="00065688">
      <w:pPr>
        <w:spacing w:before="41" w:line="228" w:lineRule="exact"/>
        <w:textAlignment w:val="baseline"/>
        <w:rPr>
          <w:rFonts w:ascii="Calibri" w:eastAsia="Calibri" w:hAnsi="Calibri"/>
          <w:color w:val="000000"/>
          <w:spacing w:val="-5"/>
          <w:sz w:val="23"/>
        </w:rPr>
      </w:pPr>
    </w:p>
    <w:p w14:paraId="7EDA149C" w14:textId="77777777" w:rsidR="004B1B76" w:rsidRPr="004B1B76" w:rsidRDefault="00764807" w:rsidP="004B1B76">
      <w:pPr>
        <w:rPr>
          <w:rFonts w:asciiTheme="minorHAnsi" w:hAnsiTheme="minorHAnsi" w:cstheme="minorHAnsi"/>
          <w:color w:val="212121"/>
        </w:rPr>
      </w:pPr>
      <w:r w:rsidRPr="00065688">
        <w:rPr>
          <w:rFonts w:ascii="Calibri" w:eastAsia="Calibri" w:hAnsi="Calibri"/>
          <w:b/>
          <w:color w:val="000000"/>
        </w:rPr>
        <w:t xml:space="preserve">Contact </w:t>
      </w:r>
      <w:r w:rsidR="00065688" w:rsidRPr="00065688">
        <w:rPr>
          <w:rFonts w:ascii="Calibri" w:eastAsia="Calibri" w:hAnsi="Calibri"/>
          <w:b/>
          <w:color w:val="000000"/>
        </w:rPr>
        <w:t xml:space="preserve">number: </w:t>
      </w:r>
      <w:r w:rsidR="00065688" w:rsidRPr="00065688">
        <w:rPr>
          <w:rFonts w:asciiTheme="minorHAnsi" w:hAnsiTheme="minorHAnsi" w:cstheme="minorHAnsi"/>
          <w:color w:val="212121"/>
          <w:shd w:val="clear" w:color="auto" w:fill="FFFFFF"/>
        </w:rPr>
        <w:t>01702 742172</w:t>
      </w:r>
      <w:r w:rsidRPr="00065688">
        <w:rPr>
          <w:rFonts w:ascii="Calibri" w:eastAsia="Calibri" w:hAnsi="Calibri"/>
          <w:color w:val="000000"/>
        </w:rPr>
        <w:t xml:space="preserve"> </w:t>
      </w:r>
      <w:r w:rsidRPr="00065688">
        <w:rPr>
          <w:rFonts w:ascii="Calibri" w:eastAsia="Calibri" w:hAnsi="Calibri"/>
          <w:color w:val="000000"/>
        </w:rPr>
        <w:br/>
      </w:r>
      <w:r w:rsidR="004B1B76" w:rsidRPr="004B1B76">
        <w:rPr>
          <w:rFonts w:asciiTheme="minorHAnsi" w:hAnsiTheme="minorHAnsi" w:cstheme="minorHAnsi"/>
          <w:b/>
          <w:color w:val="212121"/>
        </w:rPr>
        <w:t>Email:</w:t>
      </w:r>
      <w:r w:rsidR="004B1B76" w:rsidRPr="004B1B76">
        <w:rPr>
          <w:rFonts w:asciiTheme="minorHAnsi" w:hAnsiTheme="minorHAnsi" w:cstheme="minorHAnsi"/>
          <w:color w:val="212121"/>
        </w:rPr>
        <w:t xml:space="preserve"> </w:t>
      </w:r>
      <w:hyperlink r:id="rId8" w:tgtFrame="_blank" w:history="1">
        <w:r w:rsidR="004B1B76" w:rsidRPr="004B1B76">
          <w:rPr>
            <w:rStyle w:val="Hyperlink"/>
            <w:rFonts w:asciiTheme="minorHAnsi" w:hAnsiTheme="minorHAnsi" w:cstheme="minorHAnsi"/>
            <w:color w:val="0563C1"/>
          </w:rPr>
          <w:t>special.allocation@nhs.net</w:t>
        </w:r>
      </w:hyperlink>
    </w:p>
    <w:p w14:paraId="640A7277" w14:textId="77777777" w:rsidR="004B1B76" w:rsidRPr="004B1B76" w:rsidRDefault="004B1B76" w:rsidP="004B1B76">
      <w:pPr>
        <w:rPr>
          <w:rFonts w:asciiTheme="minorHAnsi" w:hAnsiTheme="minorHAnsi" w:cstheme="minorHAnsi"/>
          <w:color w:val="212121"/>
        </w:rPr>
      </w:pPr>
      <w:r w:rsidRPr="004B1B76">
        <w:rPr>
          <w:rFonts w:asciiTheme="minorHAnsi" w:hAnsiTheme="minorHAnsi" w:cstheme="minorHAnsi"/>
          <w:b/>
          <w:color w:val="212121"/>
        </w:rPr>
        <w:t>Website:</w:t>
      </w:r>
      <w:r w:rsidRPr="004B1B76">
        <w:rPr>
          <w:rFonts w:asciiTheme="minorHAnsi" w:hAnsiTheme="minorHAnsi" w:cstheme="minorHAnsi"/>
          <w:color w:val="212121"/>
        </w:rPr>
        <w:t xml:space="preserve"> </w:t>
      </w:r>
      <w:hyperlink r:id="rId9" w:tgtFrame="_blank" w:history="1">
        <w:r w:rsidRPr="004B1B76">
          <w:rPr>
            <w:rStyle w:val="Hyperlink"/>
            <w:rFonts w:asciiTheme="minorHAnsi" w:hAnsiTheme="minorHAnsi" w:cstheme="minorHAnsi"/>
            <w:color w:val="0563C1"/>
          </w:rPr>
          <w:t>www.specialallocationservice.co.uk</w:t>
        </w:r>
      </w:hyperlink>
    </w:p>
    <w:p w14:paraId="6AD1C916" w14:textId="25D96B14" w:rsidR="00DB69AC" w:rsidRPr="00DB69AC" w:rsidRDefault="00DB69AC" w:rsidP="004B1B76">
      <w:pPr>
        <w:rPr>
          <w:rFonts w:asciiTheme="minorHAnsi" w:eastAsia="Times New Roman" w:hAnsiTheme="minorHAnsi" w:cstheme="minorHAnsi"/>
          <w:color w:val="212121"/>
          <w:lang w:val="en-GB" w:eastAsia="en-GB"/>
        </w:rPr>
      </w:pPr>
    </w:p>
    <w:p w14:paraId="0D64968A" w14:textId="77777777" w:rsidR="00DB69AC" w:rsidRPr="00DB69AC" w:rsidRDefault="00DB69AC" w:rsidP="00DB69AC">
      <w:pPr>
        <w:rPr>
          <w:rFonts w:ascii="&amp;quot" w:eastAsia="Times New Roman" w:hAnsi="&amp;quot"/>
          <w:color w:val="212121"/>
          <w:lang w:val="en-GB" w:eastAsia="en-GB"/>
        </w:rPr>
      </w:pPr>
    </w:p>
    <w:p w14:paraId="78741986" w14:textId="79D9F91E" w:rsidR="0059050E" w:rsidRDefault="00764807" w:rsidP="00DB69AC">
      <w:pPr>
        <w:rPr>
          <w:rFonts w:ascii="Calibri" w:eastAsia="Calibri" w:hAnsi="Calibri"/>
          <w:color w:val="000000"/>
          <w:spacing w:val="-4"/>
          <w:sz w:val="23"/>
        </w:rPr>
      </w:pPr>
      <w:r>
        <w:rPr>
          <w:rFonts w:ascii="Calibri" w:eastAsia="Calibri" w:hAnsi="Calibri"/>
          <w:color w:val="000000"/>
          <w:spacing w:val="-4"/>
          <w:sz w:val="23"/>
        </w:rPr>
        <w:t>1. We will acknowledge your complaint in writing within 10 working days (if not sooner) of receiving your complaint. You will be requested you provide the details of your complaint and will be informed of the individual dealing with your complaint. They will also be your point of contact.</w:t>
      </w:r>
    </w:p>
    <w:p w14:paraId="190424CA" w14:textId="77777777" w:rsidR="0059050E" w:rsidRDefault="00764807">
      <w:pPr>
        <w:spacing w:before="268" w:line="269" w:lineRule="exact"/>
        <w:ind w:left="216" w:right="720" w:hanging="216"/>
        <w:jc w:val="both"/>
        <w:textAlignment w:val="baseline"/>
        <w:rPr>
          <w:rFonts w:ascii="Calibri" w:eastAsia="Calibri" w:hAnsi="Calibri"/>
          <w:color w:val="000000"/>
          <w:sz w:val="23"/>
        </w:rPr>
      </w:pPr>
      <w:r>
        <w:rPr>
          <w:rFonts w:ascii="Calibri" w:eastAsia="Calibri" w:hAnsi="Calibri"/>
          <w:color w:val="000000"/>
          <w:sz w:val="23"/>
        </w:rPr>
        <w:t>2. We will record your complaint in our central register within a working day of having received it and will inform you of what will happen next. You can expect to receive our acknowledgement letter within 2-5 days of your reply.</w:t>
      </w:r>
    </w:p>
    <w:p w14:paraId="4F041DA4" w14:textId="77777777" w:rsidR="0059050E" w:rsidRDefault="00764807">
      <w:pPr>
        <w:spacing w:before="304" w:line="229" w:lineRule="exact"/>
        <w:textAlignment w:val="baseline"/>
        <w:rPr>
          <w:rFonts w:ascii="Calibri" w:eastAsia="Calibri" w:hAnsi="Calibri"/>
          <w:color w:val="000000"/>
          <w:spacing w:val="-2"/>
          <w:sz w:val="23"/>
        </w:rPr>
      </w:pPr>
      <w:r>
        <w:rPr>
          <w:rFonts w:ascii="Calibri" w:eastAsia="Calibri" w:hAnsi="Calibri"/>
          <w:color w:val="000000"/>
          <w:spacing w:val="-2"/>
          <w:sz w:val="23"/>
        </w:rPr>
        <w:t>3. We will then start to investigate your complaint. This will normally involve the following steps;</w:t>
      </w:r>
    </w:p>
    <w:p w14:paraId="6BF2089F" w14:textId="77777777" w:rsidR="0059050E" w:rsidRDefault="00764807">
      <w:pPr>
        <w:numPr>
          <w:ilvl w:val="0"/>
          <w:numId w:val="1"/>
        </w:numPr>
        <w:tabs>
          <w:tab w:val="clear" w:pos="504"/>
          <w:tab w:val="left" w:pos="720"/>
        </w:tabs>
        <w:spacing w:before="268" w:line="269" w:lineRule="exact"/>
        <w:ind w:left="720" w:right="720" w:hanging="504"/>
        <w:jc w:val="both"/>
        <w:textAlignment w:val="baseline"/>
        <w:rPr>
          <w:rFonts w:ascii="Calibri" w:eastAsia="Calibri" w:hAnsi="Calibri"/>
          <w:color w:val="000000"/>
          <w:sz w:val="23"/>
        </w:rPr>
      </w:pPr>
      <w:r>
        <w:rPr>
          <w:rFonts w:ascii="Calibri" w:eastAsia="Calibri" w:hAnsi="Calibri"/>
          <w:color w:val="000000"/>
          <w:sz w:val="23"/>
        </w:rPr>
        <w:t>We may ask the member of staff who dealt with you to reply to your complaint within working 5 days of our request.</w:t>
      </w:r>
    </w:p>
    <w:p w14:paraId="3F41B91E" w14:textId="77777777" w:rsidR="0059050E" w:rsidRDefault="00764807">
      <w:pPr>
        <w:numPr>
          <w:ilvl w:val="0"/>
          <w:numId w:val="2"/>
        </w:numPr>
        <w:tabs>
          <w:tab w:val="clear" w:pos="504"/>
          <w:tab w:val="left" w:pos="720"/>
        </w:tabs>
        <w:spacing w:line="269" w:lineRule="exact"/>
        <w:ind w:left="720" w:right="720" w:hanging="504"/>
        <w:jc w:val="both"/>
        <w:textAlignment w:val="baseline"/>
        <w:rPr>
          <w:rFonts w:ascii="Calibri" w:eastAsia="Calibri" w:hAnsi="Calibri"/>
          <w:color w:val="000000"/>
        </w:rPr>
      </w:pPr>
      <w:r>
        <w:rPr>
          <w:rFonts w:ascii="Calibri" w:eastAsia="Calibri" w:hAnsi="Calibri"/>
          <w:color w:val="000000"/>
        </w:rPr>
        <w:t>We will then examine the member of staff’s reply and the informa</w:t>
      </w:r>
      <w:r>
        <w:rPr>
          <w:rFonts w:ascii="Calibri" w:eastAsia="Calibri" w:hAnsi="Calibri"/>
          <w:color w:val="000000"/>
          <w:sz w:val="23"/>
        </w:rPr>
        <w:t>tion you have provided for us. If necessary, we may ask you to speak to them. This will take up to 5 working days from receiving their reply.</w:t>
      </w:r>
    </w:p>
    <w:p w14:paraId="57678964" w14:textId="77777777" w:rsidR="0059050E" w:rsidRDefault="00764807">
      <w:pPr>
        <w:numPr>
          <w:ilvl w:val="0"/>
          <w:numId w:val="1"/>
        </w:numPr>
        <w:tabs>
          <w:tab w:val="clear" w:pos="504"/>
          <w:tab w:val="left" w:pos="720"/>
        </w:tabs>
        <w:spacing w:line="268" w:lineRule="exact"/>
        <w:ind w:left="720" w:right="720" w:hanging="504"/>
        <w:textAlignment w:val="baseline"/>
        <w:rPr>
          <w:rFonts w:ascii="Calibri" w:eastAsia="Calibri" w:hAnsi="Calibri"/>
          <w:color w:val="000000"/>
          <w:sz w:val="23"/>
        </w:rPr>
      </w:pPr>
      <w:r>
        <w:rPr>
          <w:rFonts w:ascii="Calibri" w:eastAsia="Calibri" w:hAnsi="Calibri"/>
          <w:color w:val="000000"/>
          <w:sz w:val="23"/>
        </w:rPr>
        <w:t>We will then invite you to meet the member of staff concerned to discuss and hopefully resolve your complaint.</w:t>
      </w:r>
    </w:p>
    <w:p w14:paraId="3A0EA4D5" w14:textId="1F1B66E6" w:rsidR="0059050E" w:rsidRDefault="00764807">
      <w:pPr>
        <w:numPr>
          <w:ilvl w:val="0"/>
          <w:numId w:val="1"/>
        </w:numPr>
        <w:tabs>
          <w:tab w:val="clear" w:pos="504"/>
          <w:tab w:val="left" w:pos="720"/>
        </w:tabs>
        <w:spacing w:line="269" w:lineRule="exact"/>
        <w:ind w:left="720" w:right="720" w:hanging="504"/>
        <w:textAlignment w:val="baseline"/>
        <w:rPr>
          <w:rFonts w:ascii="Calibri" w:eastAsia="Calibri" w:hAnsi="Calibri"/>
          <w:color w:val="000000"/>
          <w:sz w:val="23"/>
        </w:rPr>
      </w:pPr>
      <w:r>
        <w:rPr>
          <w:rFonts w:ascii="Calibri" w:eastAsia="Calibri" w:hAnsi="Calibri"/>
          <w:color w:val="000000"/>
          <w:sz w:val="23"/>
        </w:rPr>
        <w:t>Within 5 working days of the meeting we will write to you to confirm what took place, lessons learnt, solutions identified and implemented to ensure it does not happen again.</w:t>
      </w:r>
    </w:p>
    <w:p w14:paraId="7947513B" w14:textId="77777777" w:rsidR="0019648C" w:rsidRDefault="0019648C" w:rsidP="0019648C">
      <w:pPr>
        <w:tabs>
          <w:tab w:val="left" w:pos="504"/>
          <w:tab w:val="left" w:pos="720"/>
        </w:tabs>
        <w:spacing w:line="269" w:lineRule="exact"/>
        <w:ind w:left="720" w:right="720"/>
        <w:textAlignment w:val="baseline"/>
        <w:rPr>
          <w:rFonts w:ascii="Calibri" w:eastAsia="Calibri" w:hAnsi="Calibri"/>
          <w:color w:val="000000"/>
          <w:sz w:val="23"/>
        </w:rPr>
      </w:pPr>
    </w:p>
    <w:p w14:paraId="5ED6619C" w14:textId="77777777" w:rsidR="0059050E" w:rsidRDefault="00764807">
      <w:pPr>
        <w:spacing w:before="308" w:line="230" w:lineRule="exact"/>
        <w:textAlignment w:val="baseline"/>
        <w:rPr>
          <w:rFonts w:ascii="Calibri" w:eastAsia="Calibri" w:hAnsi="Calibri"/>
          <w:color w:val="000000"/>
          <w:spacing w:val="-3"/>
          <w:sz w:val="23"/>
        </w:rPr>
      </w:pPr>
      <w:r>
        <w:rPr>
          <w:rFonts w:ascii="Calibri" w:eastAsia="Calibri" w:hAnsi="Calibri"/>
          <w:color w:val="000000"/>
          <w:spacing w:val="-3"/>
          <w:sz w:val="23"/>
        </w:rPr>
        <w:lastRenderedPageBreak/>
        <w:t>4. Should you not wish to meet with the concerned member of staff for any reason, we will send you</w:t>
      </w:r>
    </w:p>
    <w:p w14:paraId="306717B4" w14:textId="77777777" w:rsidR="00065688" w:rsidRDefault="00065688" w:rsidP="00065688">
      <w:pPr>
        <w:tabs>
          <w:tab w:val="left" w:pos="720"/>
          <w:tab w:val="left" w:pos="1440"/>
          <w:tab w:val="left" w:pos="2160"/>
          <w:tab w:val="left" w:pos="2880"/>
          <w:tab w:val="left" w:pos="3600"/>
          <w:tab w:val="left" w:pos="4320"/>
          <w:tab w:val="center" w:pos="4890"/>
          <w:tab w:val="left" w:pos="5040"/>
          <w:tab w:val="left" w:pos="6630"/>
        </w:tabs>
      </w:pPr>
      <w:r>
        <w:tab/>
      </w:r>
      <w:r>
        <w:tab/>
      </w:r>
      <w:r>
        <w:tab/>
      </w:r>
      <w:r>
        <w:tab/>
      </w:r>
      <w:r>
        <w:tab/>
      </w:r>
      <w:r>
        <w:tab/>
      </w:r>
      <w:r>
        <w:tab/>
      </w:r>
      <w:r>
        <w:tab/>
      </w:r>
      <w:r>
        <w:tab/>
      </w:r>
    </w:p>
    <w:p w14:paraId="409BD067" w14:textId="01B5A427" w:rsidR="0059050E" w:rsidRDefault="00764807" w:rsidP="00065688">
      <w:pPr>
        <w:tabs>
          <w:tab w:val="left" w:pos="720"/>
          <w:tab w:val="left" w:pos="1440"/>
          <w:tab w:val="left" w:pos="2160"/>
          <w:tab w:val="left" w:pos="2880"/>
          <w:tab w:val="left" w:pos="3600"/>
          <w:tab w:val="left" w:pos="4320"/>
          <w:tab w:val="center" w:pos="4890"/>
          <w:tab w:val="left" w:pos="5040"/>
          <w:tab w:val="left" w:pos="6630"/>
        </w:tabs>
        <w:rPr>
          <w:rFonts w:ascii="Calibri" w:eastAsia="Calibri" w:hAnsi="Calibri"/>
          <w:color w:val="000000"/>
          <w:spacing w:val="-4"/>
          <w:sz w:val="23"/>
        </w:rPr>
      </w:pPr>
      <w:r>
        <w:rPr>
          <w:rFonts w:ascii="Calibri" w:eastAsia="Calibri" w:hAnsi="Calibri"/>
          <w:color w:val="000000"/>
          <w:spacing w:val="-4"/>
          <w:sz w:val="23"/>
        </w:rPr>
        <w:t>a detailed reply to your complaint.</w:t>
      </w:r>
    </w:p>
    <w:p w14:paraId="3496E6BF" w14:textId="77777777" w:rsidR="0059050E" w:rsidRDefault="00764807">
      <w:pPr>
        <w:numPr>
          <w:ilvl w:val="0"/>
          <w:numId w:val="3"/>
        </w:numPr>
        <w:spacing w:before="269" w:line="269" w:lineRule="exact"/>
        <w:ind w:left="288" w:hanging="288"/>
        <w:textAlignment w:val="baseline"/>
        <w:rPr>
          <w:rFonts w:ascii="Calibri" w:eastAsia="Calibri" w:hAnsi="Calibri"/>
          <w:color w:val="000000"/>
          <w:sz w:val="23"/>
        </w:rPr>
      </w:pPr>
      <w:r>
        <w:rPr>
          <w:rFonts w:ascii="Calibri" w:eastAsia="Calibri" w:hAnsi="Calibri"/>
          <w:color w:val="000000"/>
          <w:sz w:val="23"/>
        </w:rPr>
        <w:t>This will include the staff members response, and suggestions for resolving the matter. We intend to accomplish this within 5 working days of completing the investigation.</w:t>
      </w:r>
    </w:p>
    <w:p w14:paraId="1C1EF35F" w14:textId="77777777" w:rsidR="0059050E" w:rsidRDefault="00764807">
      <w:pPr>
        <w:numPr>
          <w:ilvl w:val="0"/>
          <w:numId w:val="3"/>
        </w:numPr>
        <w:spacing w:before="268" w:line="269" w:lineRule="exact"/>
        <w:ind w:left="288" w:hanging="288"/>
        <w:textAlignment w:val="baseline"/>
        <w:rPr>
          <w:rFonts w:ascii="Calibri" w:eastAsia="Calibri" w:hAnsi="Calibri"/>
          <w:color w:val="000000"/>
          <w:sz w:val="23"/>
        </w:rPr>
      </w:pPr>
      <w:r>
        <w:rPr>
          <w:rFonts w:ascii="Calibri" w:eastAsia="Calibri" w:hAnsi="Calibri"/>
          <w:color w:val="000000"/>
          <w:sz w:val="23"/>
        </w:rPr>
        <w:t>At this stage, if you are still not satisfied you can write to us again, and the Medical Director will review our decision again within 10 working days of receipt of your letter.</w:t>
      </w:r>
    </w:p>
    <w:p w14:paraId="6A6B5003" w14:textId="77777777" w:rsidR="0059050E" w:rsidRDefault="00764807">
      <w:pPr>
        <w:numPr>
          <w:ilvl w:val="0"/>
          <w:numId w:val="3"/>
        </w:numPr>
        <w:spacing w:before="271" w:line="268" w:lineRule="exact"/>
        <w:ind w:left="288" w:hanging="288"/>
        <w:textAlignment w:val="baseline"/>
        <w:rPr>
          <w:rFonts w:ascii="Calibri" w:eastAsia="Calibri" w:hAnsi="Calibri"/>
          <w:color w:val="000000"/>
          <w:spacing w:val="-4"/>
          <w:sz w:val="23"/>
        </w:rPr>
      </w:pPr>
      <w:r>
        <w:rPr>
          <w:rFonts w:ascii="Calibri" w:eastAsia="Calibri" w:hAnsi="Calibri"/>
          <w:color w:val="000000"/>
          <w:spacing w:val="-4"/>
          <w:sz w:val="23"/>
        </w:rPr>
        <w:t>We will let you know of the outcome of this review within 5 days of the end of the review. We will write to you confirming our final position on your complaint and explaining our reasons.</w:t>
      </w:r>
    </w:p>
    <w:p w14:paraId="31E96E63" w14:textId="77777777" w:rsidR="0059050E" w:rsidRDefault="00764807">
      <w:pPr>
        <w:numPr>
          <w:ilvl w:val="0"/>
          <w:numId w:val="3"/>
        </w:numPr>
        <w:spacing w:before="268" w:line="269" w:lineRule="exact"/>
        <w:ind w:left="288" w:hanging="288"/>
        <w:textAlignment w:val="baseline"/>
        <w:rPr>
          <w:rFonts w:ascii="Calibri" w:eastAsia="Calibri" w:hAnsi="Calibri"/>
          <w:color w:val="000000"/>
          <w:sz w:val="23"/>
        </w:rPr>
      </w:pPr>
      <w:r>
        <w:rPr>
          <w:rFonts w:ascii="Calibri" w:eastAsia="Calibri" w:hAnsi="Calibri"/>
          <w:color w:val="000000"/>
          <w:sz w:val="23"/>
        </w:rPr>
        <w:t>If we must change any of the time scales above, we will inform you and explain the reasons in writing.</w:t>
      </w:r>
    </w:p>
    <w:p w14:paraId="633CA9FF" w14:textId="77777777" w:rsidR="0059050E" w:rsidRDefault="00764807">
      <w:pPr>
        <w:numPr>
          <w:ilvl w:val="0"/>
          <w:numId w:val="3"/>
        </w:numPr>
        <w:spacing w:before="265" w:after="879" w:line="268" w:lineRule="exact"/>
        <w:ind w:left="288" w:hanging="288"/>
        <w:textAlignment w:val="baseline"/>
        <w:rPr>
          <w:rFonts w:ascii="Calibri" w:eastAsia="Calibri" w:hAnsi="Calibri"/>
          <w:color w:val="000000"/>
          <w:sz w:val="23"/>
        </w:rPr>
      </w:pPr>
      <w:r>
        <w:rPr>
          <w:rFonts w:ascii="Calibri" w:eastAsia="Calibri" w:hAnsi="Calibri"/>
          <w:color w:val="000000"/>
          <w:sz w:val="23"/>
        </w:rPr>
        <w:t>Should you remain unsatisfied with the outcome, then you can contact your local Healthwatch team or the Parliamentary and Health Service Ombudsman with regards to your complaint. The addresses and contact details are mentioned below:</w:t>
      </w:r>
    </w:p>
    <w:tbl>
      <w:tblPr>
        <w:tblW w:w="0" w:type="auto"/>
        <w:tblLayout w:type="fixed"/>
        <w:tblCellMar>
          <w:left w:w="0" w:type="dxa"/>
          <w:right w:w="0" w:type="dxa"/>
        </w:tblCellMar>
        <w:tblLook w:val="0000" w:firstRow="0" w:lastRow="0" w:firstColumn="0" w:lastColumn="0" w:noHBand="0" w:noVBand="0"/>
      </w:tblPr>
      <w:tblGrid>
        <w:gridCol w:w="4820"/>
        <w:gridCol w:w="4200"/>
      </w:tblGrid>
      <w:tr w:rsidR="0059050E" w14:paraId="4BB083B4" w14:textId="77777777" w:rsidTr="0019648C">
        <w:trPr>
          <w:trHeight w:hRule="exact" w:val="2848"/>
        </w:trPr>
        <w:tc>
          <w:tcPr>
            <w:tcW w:w="4820" w:type="dxa"/>
            <w:tcBorders>
              <w:top w:val="none" w:sz="0" w:space="0" w:color="000000"/>
              <w:left w:val="none" w:sz="0" w:space="0" w:color="000000"/>
              <w:bottom w:val="none" w:sz="0" w:space="0" w:color="000000"/>
              <w:right w:val="none" w:sz="0" w:space="0" w:color="000000"/>
            </w:tcBorders>
          </w:tcPr>
          <w:p w14:paraId="29529A44" w14:textId="77777777" w:rsidR="0059050E" w:rsidRPr="0019648C" w:rsidRDefault="00764807" w:rsidP="0019648C">
            <w:pPr>
              <w:pStyle w:val="NoSpacing"/>
              <w:rPr>
                <w:rFonts w:asciiTheme="minorHAnsi" w:hAnsiTheme="minorHAnsi" w:cstheme="minorHAnsi"/>
              </w:rPr>
            </w:pPr>
            <w:r w:rsidRPr="0019648C">
              <w:rPr>
                <w:rFonts w:asciiTheme="minorHAnsi" w:hAnsiTheme="minorHAnsi" w:cstheme="minorHAnsi"/>
              </w:rPr>
              <w:t>The Parliamentary and Health Service</w:t>
            </w:r>
          </w:p>
          <w:p w14:paraId="60F4FB7E" w14:textId="77777777" w:rsidR="0059050E" w:rsidRPr="0019648C" w:rsidRDefault="00764807" w:rsidP="0019648C">
            <w:pPr>
              <w:pStyle w:val="NoSpacing"/>
              <w:rPr>
                <w:rFonts w:asciiTheme="minorHAnsi" w:hAnsiTheme="minorHAnsi" w:cstheme="minorHAnsi"/>
              </w:rPr>
            </w:pPr>
            <w:r w:rsidRPr="0019648C">
              <w:rPr>
                <w:rFonts w:asciiTheme="minorHAnsi" w:hAnsiTheme="minorHAnsi" w:cstheme="minorHAnsi"/>
              </w:rPr>
              <w:t>Ombudsman</w:t>
            </w:r>
          </w:p>
          <w:p w14:paraId="3160F3FB" w14:textId="77777777" w:rsidR="0059050E" w:rsidRPr="0019648C" w:rsidRDefault="00764807" w:rsidP="0019648C">
            <w:pPr>
              <w:pStyle w:val="NoSpacing"/>
              <w:rPr>
                <w:rFonts w:asciiTheme="minorHAnsi" w:hAnsiTheme="minorHAnsi" w:cstheme="minorHAnsi"/>
              </w:rPr>
            </w:pPr>
            <w:r w:rsidRPr="0019648C">
              <w:rPr>
                <w:rFonts w:asciiTheme="minorHAnsi" w:hAnsiTheme="minorHAnsi" w:cstheme="minorHAnsi"/>
              </w:rPr>
              <w:t>Millbank Tower</w:t>
            </w:r>
          </w:p>
          <w:p w14:paraId="6F7CAA8A" w14:textId="77777777" w:rsidR="0059050E" w:rsidRPr="0019648C" w:rsidRDefault="00764807" w:rsidP="0019648C">
            <w:pPr>
              <w:pStyle w:val="NoSpacing"/>
              <w:rPr>
                <w:rFonts w:asciiTheme="minorHAnsi" w:hAnsiTheme="minorHAnsi" w:cstheme="minorHAnsi"/>
              </w:rPr>
            </w:pPr>
            <w:r w:rsidRPr="0019648C">
              <w:rPr>
                <w:rFonts w:asciiTheme="minorHAnsi" w:hAnsiTheme="minorHAnsi" w:cstheme="minorHAnsi"/>
              </w:rPr>
              <w:t>30 Millbank</w:t>
            </w:r>
          </w:p>
          <w:p w14:paraId="1CA75F7B" w14:textId="77777777" w:rsidR="0059050E" w:rsidRPr="0019648C" w:rsidRDefault="00764807" w:rsidP="0019648C">
            <w:pPr>
              <w:pStyle w:val="NoSpacing"/>
              <w:rPr>
                <w:rFonts w:asciiTheme="minorHAnsi" w:hAnsiTheme="minorHAnsi" w:cstheme="minorHAnsi"/>
              </w:rPr>
            </w:pPr>
            <w:r w:rsidRPr="0019648C">
              <w:rPr>
                <w:rFonts w:asciiTheme="minorHAnsi" w:hAnsiTheme="minorHAnsi" w:cstheme="minorHAnsi"/>
              </w:rPr>
              <w:t>London</w:t>
            </w:r>
          </w:p>
          <w:p w14:paraId="5C06A229" w14:textId="77777777" w:rsidR="0059050E" w:rsidRPr="0019648C" w:rsidRDefault="00764807" w:rsidP="0019648C">
            <w:pPr>
              <w:pStyle w:val="NoSpacing"/>
              <w:rPr>
                <w:rFonts w:asciiTheme="minorHAnsi" w:hAnsiTheme="minorHAnsi" w:cstheme="minorHAnsi"/>
              </w:rPr>
            </w:pPr>
            <w:r w:rsidRPr="0019648C">
              <w:rPr>
                <w:rFonts w:asciiTheme="minorHAnsi" w:hAnsiTheme="minorHAnsi" w:cstheme="minorHAnsi"/>
              </w:rPr>
              <w:t>SW1P 4QP</w:t>
            </w:r>
          </w:p>
          <w:p w14:paraId="0587ECBE" w14:textId="7F7B2F27" w:rsidR="0059050E" w:rsidRPr="0019648C" w:rsidRDefault="0019648C" w:rsidP="0019648C">
            <w:pPr>
              <w:pStyle w:val="NoSpacing"/>
              <w:rPr>
                <w:rFonts w:asciiTheme="minorHAnsi" w:hAnsiTheme="minorHAnsi" w:cstheme="minorHAnsi"/>
              </w:rPr>
            </w:pPr>
            <w:r w:rsidRPr="0019648C">
              <w:rPr>
                <w:rFonts w:asciiTheme="minorHAnsi" w:hAnsiTheme="minorHAnsi" w:cstheme="minorHAnsi"/>
              </w:rPr>
              <w:sym w:font="Wingdings" w:char="F028"/>
            </w:r>
            <w:r w:rsidR="00764807" w:rsidRPr="0019648C">
              <w:rPr>
                <w:rFonts w:asciiTheme="minorHAnsi" w:hAnsiTheme="minorHAnsi" w:cstheme="minorHAnsi"/>
              </w:rPr>
              <w:t xml:space="preserve"> 0345 0154033</w:t>
            </w:r>
          </w:p>
          <w:p w14:paraId="50AABBFA" w14:textId="77777777" w:rsidR="0019648C" w:rsidRPr="0019648C" w:rsidRDefault="0019648C" w:rsidP="0019648C">
            <w:pPr>
              <w:pStyle w:val="NoSpacing"/>
              <w:rPr>
                <w:rFonts w:asciiTheme="minorHAnsi" w:hAnsiTheme="minorHAnsi" w:cstheme="minorHAnsi"/>
                <w:color w:val="0070C0"/>
                <w:u w:val="single"/>
              </w:rPr>
            </w:pPr>
            <w:hyperlink r:id="rId10" w:history="1">
              <w:r w:rsidRPr="0019648C">
                <w:rPr>
                  <w:rStyle w:val="Hyperlink"/>
                  <w:rFonts w:asciiTheme="minorHAnsi" w:hAnsiTheme="minorHAnsi" w:cstheme="minorHAnsi"/>
                  <w:color w:val="0070C0"/>
                  <w:sz w:val="24"/>
                  <w:szCs w:val="24"/>
                </w:rPr>
                <w:t>www.ombudsman.org.uk</w:t>
              </w:r>
            </w:hyperlink>
          </w:p>
          <w:p w14:paraId="41F4720C" w14:textId="5BC5DC8C" w:rsidR="0059050E" w:rsidRPr="0019648C" w:rsidRDefault="00764807" w:rsidP="0019648C">
            <w:pPr>
              <w:pStyle w:val="NoSpacing"/>
              <w:rPr>
                <w:rFonts w:asciiTheme="minorHAnsi" w:hAnsiTheme="minorHAnsi" w:cstheme="minorHAnsi"/>
              </w:rPr>
            </w:pPr>
            <w:r w:rsidRPr="0019648C">
              <w:rPr>
                <w:rFonts w:asciiTheme="minorHAnsi" w:hAnsiTheme="minorHAnsi" w:cstheme="minorHAnsi"/>
              </w:rPr>
              <w:t xml:space="preserve"> </w:t>
            </w:r>
          </w:p>
          <w:p w14:paraId="18B3879B" w14:textId="77777777" w:rsidR="0019648C" w:rsidRPr="0019648C" w:rsidRDefault="0019648C" w:rsidP="0019648C">
            <w:pPr>
              <w:pStyle w:val="NoSpacing"/>
              <w:rPr>
                <w:rFonts w:asciiTheme="minorHAnsi" w:hAnsiTheme="minorHAnsi" w:cstheme="minorHAnsi"/>
              </w:rPr>
            </w:pPr>
          </w:p>
          <w:p w14:paraId="4119F0C3" w14:textId="1B364E98" w:rsidR="00C1613D" w:rsidRPr="0019648C" w:rsidRDefault="00C1613D" w:rsidP="0019648C">
            <w:pPr>
              <w:pStyle w:val="NoSpacing"/>
              <w:rPr>
                <w:rFonts w:asciiTheme="minorHAnsi" w:eastAsia="Calibri" w:hAnsiTheme="minorHAnsi" w:cstheme="minorHAnsi"/>
              </w:rPr>
            </w:pPr>
          </w:p>
          <w:p w14:paraId="0D71EA53" w14:textId="6637221B" w:rsidR="00C1613D" w:rsidRPr="0019648C" w:rsidRDefault="00C1613D" w:rsidP="0019648C">
            <w:pPr>
              <w:pStyle w:val="NoSpacing"/>
              <w:rPr>
                <w:rFonts w:asciiTheme="minorHAnsi" w:eastAsia="Calibri" w:hAnsiTheme="minorHAnsi" w:cstheme="minorHAnsi"/>
              </w:rPr>
            </w:pPr>
          </w:p>
          <w:p w14:paraId="6C24493C" w14:textId="77777777" w:rsidR="00C1613D" w:rsidRPr="0019648C" w:rsidRDefault="00C1613D" w:rsidP="0019648C">
            <w:pPr>
              <w:pStyle w:val="NoSpacing"/>
              <w:rPr>
                <w:rFonts w:asciiTheme="minorHAnsi" w:eastAsia="Calibri" w:hAnsiTheme="minorHAnsi" w:cstheme="minorHAnsi"/>
              </w:rPr>
            </w:pPr>
          </w:p>
          <w:p w14:paraId="54F265EF" w14:textId="723D6F71" w:rsidR="00C1613D" w:rsidRPr="0019648C" w:rsidRDefault="00C1613D" w:rsidP="0019648C">
            <w:pPr>
              <w:pStyle w:val="NoSpacing"/>
              <w:rPr>
                <w:rFonts w:asciiTheme="minorHAnsi" w:eastAsia="Calibri" w:hAnsiTheme="minorHAnsi" w:cstheme="minorHAnsi"/>
              </w:rPr>
            </w:pPr>
          </w:p>
          <w:p w14:paraId="39E9384A" w14:textId="43213AA3" w:rsidR="00C1613D" w:rsidRPr="0019648C" w:rsidRDefault="00C1613D" w:rsidP="0019648C">
            <w:pPr>
              <w:pStyle w:val="NoSpacing"/>
              <w:rPr>
                <w:rFonts w:asciiTheme="minorHAnsi" w:eastAsia="Calibri" w:hAnsiTheme="minorHAnsi" w:cstheme="minorHAnsi"/>
              </w:rPr>
            </w:pPr>
          </w:p>
          <w:p w14:paraId="6CD34B31" w14:textId="00F877B0" w:rsidR="00C1613D" w:rsidRPr="0019648C" w:rsidRDefault="00C1613D" w:rsidP="0019648C">
            <w:pPr>
              <w:pStyle w:val="NoSpacing"/>
              <w:rPr>
                <w:rFonts w:asciiTheme="minorHAnsi" w:eastAsia="Calibri" w:hAnsiTheme="minorHAnsi" w:cstheme="minorHAnsi"/>
              </w:rPr>
            </w:pPr>
          </w:p>
          <w:p w14:paraId="5714492B" w14:textId="4047D33C" w:rsidR="00C1613D" w:rsidRPr="0019648C" w:rsidRDefault="00C1613D" w:rsidP="0019648C">
            <w:pPr>
              <w:pStyle w:val="NoSpacing"/>
              <w:rPr>
                <w:rFonts w:asciiTheme="minorHAnsi" w:eastAsia="Calibri" w:hAnsiTheme="minorHAnsi" w:cstheme="minorHAnsi"/>
              </w:rPr>
            </w:pPr>
          </w:p>
          <w:p w14:paraId="1E7F7738" w14:textId="1B0D71B1" w:rsidR="00C1613D" w:rsidRPr="0019648C" w:rsidRDefault="00C1613D" w:rsidP="0019648C">
            <w:pPr>
              <w:pStyle w:val="NoSpacing"/>
              <w:rPr>
                <w:rFonts w:asciiTheme="minorHAnsi" w:eastAsia="Calibri" w:hAnsiTheme="minorHAnsi" w:cstheme="minorHAnsi"/>
              </w:rPr>
            </w:pPr>
          </w:p>
          <w:p w14:paraId="6DCF5EAD" w14:textId="477008B6" w:rsidR="00C1613D" w:rsidRPr="0019648C" w:rsidRDefault="00C1613D" w:rsidP="0019648C">
            <w:pPr>
              <w:pStyle w:val="NoSpacing"/>
              <w:rPr>
                <w:rFonts w:asciiTheme="minorHAnsi" w:eastAsia="Calibri" w:hAnsiTheme="minorHAnsi" w:cstheme="minorHAnsi"/>
              </w:rPr>
            </w:pPr>
          </w:p>
          <w:p w14:paraId="300AFD51" w14:textId="77777777" w:rsidR="00C1613D" w:rsidRPr="0019648C" w:rsidRDefault="00C1613D" w:rsidP="0019648C">
            <w:pPr>
              <w:pStyle w:val="NoSpacing"/>
              <w:rPr>
                <w:rFonts w:asciiTheme="minorHAnsi" w:eastAsia="Calibri" w:hAnsiTheme="minorHAnsi" w:cstheme="minorHAnsi"/>
              </w:rPr>
            </w:pPr>
          </w:p>
          <w:p w14:paraId="6D27AEEB" w14:textId="77777777" w:rsidR="00C1613D" w:rsidRPr="0019648C" w:rsidRDefault="00C1613D" w:rsidP="0019648C">
            <w:pPr>
              <w:pStyle w:val="NoSpacing"/>
              <w:rPr>
                <w:rFonts w:asciiTheme="minorHAnsi" w:eastAsia="Calibri" w:hAnsiTheme="minorHAnsi" w:cstheme="minorHAnsi"/>
              </w:rPr>
            </w:pPr>
          </w:p>
          <w:p w14:paraId="736EC92B" w14:textId="77777777" w:rsidR="00C1613D" w:rsidRPr="0019648C" w:rsidRDefault="00C1613D" w:rsidP="0019648C">
            <w:pPr>
              <w:pStyle w:val="NoSpacing"/>
              <w:rPr>
                <w:rFonts w:asciiTheme="minorHAnsi" w:eastAsia="Calibri" w:hAnsiTheme="minorHAnsi" w:cstheme="minorHAnsi"/>
              </w:rPr>
            </w:pPr>
          </w:p>
          <w:p w14:paraId="334FDD45" w14:textId="77777777" w:rsidR="00C1613D" w:rsidRPr="0019648C" w:rsidRDefault="00C1613D" w:rsidP="0019648C">
            <w:pPr>
              <w:pStyle w:val="NoSpacing"/>
              <w:rPr>
                <w:rFonts w:asciiTheme="minorHAnsi" w:eastAsia="Calibri" w:hAnsiTheme="minorHAnsi" w:cstheme="minorHAnsi"/>
              </w:rPr>
            </w:pPr>
          </w:p>
          <w:p w14:paraId="06828BFE" w14:textId="77777777" w:rsidR="00C1613D" w:rsidRPr="0019648C" w:rsidRDefault="00C1613D" w:rsidP="0019648C">
            <w:pPr>
              <w:pStyle w:val="NoSpacing"/>
              <w:rPr>
                <w:rFonts w:asciiTheme="minorHAnsi" w:eastAsia="Calibri" w:hAnsiTheme="minorHAnsi" w:cstheme="minorHAnsi"/>
              </w:rPr>
            </w:pPr>
          </w:p>
          <w:p w14:paraId="36CA5B83" w14:textId="77777777" w:rsidR="00C1613D" w:rsidRPr="0019648C" w:rsidRDefault="00C1613D" w:rsidP="0019648C">
            <w:pPr>
              <w:pStyle w:val="NoSpacing"/>
              <w:rPr>
                <w:rFonts w:asciiTheme="minorHAnsi" w:eastAsia="Calibri" w:hAnsiTheme="minorHAnsi" w:cstheme="minorHAnsi"/>
              </w:rPr>
            </w:pPr>
          </w:p>
          <w:p w14:paraId="0C257228" w14:textId="77777777" w:rsidR="00C1613D" w:rsidRPr="0019648C" w:rsidRDefault="00C1613D" w:rsidP="0019648C">
            <w:pPr>
              <w:pStyle w:val="NoSpacing"/>
              <w:rPr>
                <w:rFonts w:asciiTheme="minorHAnsi" w:eastAsia="Calibri" w:hAnsiTheme="minorHAnsi" w:cstheme="minorHAnsi"/>
                <w:spacing w:val="-4"/>
              </w:rPr>
            </w:pPr>
            <w:r w:rsidRPr="0019648C">
              <w:rPr>
                <w:rFonts w:asciiTheme="minorHAnsi" w:eastAsia="Calibri" w:hAnsiTheme="minorHAnsi" w:cstheme="minorHAnsi"/>
                <w:spacing w:val="-4"/>
              </w:rPr>
              <w:t>Commisceo Primary Care Solutions</w:t>
            </w:r>
          </w:p>
          <w:p w14:paraId="1399198A" w14:textId="77777777" w:rsidR="00C1613D" w:rsidRPr="0019648C" w:rsidRDefault="00C1613D" w:rsidP="0019648C">
            <w:pPr>
              <w:pStyle w:val="NoSpacing"/>
              <w:rPr>
                <w:rFonts w:asciiTheme="minorHAnsi" w:eastAsia="Calibri" w:hAnsiTheme="minorHAnsi" w:cstheme="minorHAnsi"/>
                <w:spacing w:val="-5"/>
              </w:rPr>
            </w:pPr>
            <w:r w:rsidRPr="0019648C">
              <w:rPr>
                <w:rFonts w:asciiTheme="minorHAnsi" w:eastAsia="Calibri" w:hAnsiTheme="minorHAnsi" w:cstheme="minorHAnsi"/>
                <w:spacing w:val="-5"/>
              </w:rPr>
              <w:t>Suite seven, The Skyline Plaza Business Centre</w:t>
            </w:r>
          </w:p>
          <w:p w14:paraId="73756EAA" w14:textId="77777777" w:rsidR="00C1613D" w:rsidRPr="0019648C" w:rsidRDefault="00C1613D" w:rsidP="0019648C">
            <w:pPr>
              <w:pStyle w:val="NoSpacing"/>
              <w:rPr>
                <w:rFonts w:asciiTheme="minorHAnsi" w:eastAsia="Calibri" w:hAnsiTheme="minorHAnsi" w:cstheme="minorHAnsi"/>
                <w:spacing w:val="-4"/>
              </w:rPr>
            </w:pPr>
            <w:r w:rsidRPr="0019648C">
              <w:rPr>
                <w:rFonts w:asciiTheme="minorHAnsi" w:eastAsia="Calibri" w:hAnsiTheme="minorHAnsi" w:cstheme="minorHAnsi"/>
                <w:spacing w:val="-5"/>
              </w:rPr>
              <w:t xml:space="preserve">45 Victoria Avenue, </w:t>
            </w:r>
            <w:r w:rsidRPr="0019648C">
              <w:rPr>
                <w:rFonts w:asciiTheme="minorHAnsi" w:eastAsia="Calibri" w:hAnsiTheme="minorHAnsi" w:cstheme="minorHAnsi"/>
                <w:spacing w:val="-4"/>
              </w:rPr>
              <w:t>Southend On Sea</w:t>
            </w:r>
          </w:p>
          <w:p w14:paraId="7B235E0D" w14:textId="77777777" w:rsidR="00C1613D" w:rsidRPr="0019648C" w:rsidRDefault="00C1613D" w:rsidP="0019648C">
            <w:pPr>
              <w:pStyle w:val="NoSpacing"/>
              <w:rPr>
                <w:rFonts w:asciiTheme="minorHAnsi" w:eastAsia="Calibri" w:hAnsiTheme="minorHAnsi" w:cstheme="minorHAnsi"/>
                <w:spacing w:val="-5"/>
              </w:rPr>
            </w:pPr>
            <w:r w:rsidRPr="0019648C">
              <w:rPr>
                <w:rFonts w:asciiTheme="minorHAnsi" w:eastAsia="Calibri" w:hAnsiTheme="minorHAnsi" w:cstheme="minorHAnsi"/>
                <w:spacing w:val="-5"/>
              </w:rPr>
              <w:t>Essex, SS2 6BB</w:t>
            </w:r>
          </w:p>
          <w:p w14:paraId="16DC00F3" w14:textId="77777777" w:rsidR="00C1613D" w:rsidRPr="0019648C" w:rsidRDefault="00C1613D" w:rsidP="0019648C">
            <w:pPr>
              <w:pStyle w:val="NoSpacing"/>
              <w:rPr>
                <w:rFonts w:asciiTheme="minorHAnsi" w:eastAsia="Calibri" w:hAnsiTheme="minorHAnsi" w:cstheme="minorHAnsi"/>
                <w:spacing w:val="-5"/>
              </w:rPr>
            </w:pPr>
          </w:p>
          <w:p w14:paraId="111D373B" w14:textId="77777777" w:rsidR="00C1613D" w:rsidRPr="0019648C" w:rsidRDefault="00C1613D" w:rsidP="0019648C">
            <w:pPr>
              <w:pStyle w:val="NoSpacing"/>
              <w:rPr>
                <w:rFonts w:asciiTheme="minorHAnsi" w:eastAsia="Calibri" w:hAnsiTheme="minorHAnsi" w:cstheme="minorHAnsi"/>
                <w:spacing w:val="-5"/>
              </w:rPr>
            </w:pPr>
            <w:r w:rsidRPr="0019648C">
              <w:rPr>
                <w:rFonts w:asciiTheme="minorHAnsi" w:eastAsia="Calibri" w:hAnsiTheme="minorHAnsi" w:cstheme="minorHAnsi"/>
                <w:b/>
              </w:rPr>
              <w:t xml:space="preserve">Contact number: </w:t>
            </w:r>
            <w:r w:rsidRPr="0019648C">
              <w:rPr>
                <w:rFonts w:asciiTheme="minorHAnsi" w:hAnsiTheme="minorHAnsi" w:cstheme="minorHAnsi"/>
                <w:shd w:val="clear" w:color="auto" w:fill="FFFFFF"/>
              </w:rPr>
              <w:t>01702 742172</w:t>
            </w:r>
            <w:r w:rsidRPr="0019648C">
              <w:rPr>
                <w:rFonts w:asciiTheme="minorHAnsi" w:eastAsia="Calibri" w:hAnsiTheme="minorHAnsi" w:cstheme="minorHAnsi"/>
              </w:rPr>
              <w:t xml:space="preserve"> </w:t>
            </w:r>
            <w:r w:rsidRPr="0019648C">
              <w:rPr>
                <w:rFonts w:asciiTheme="minorHAnsi" w:eastAsia="Calibri" w:hAnsiTheme="minorHAnsi" w:cstheme="minorHAnsi"/>
              </w:rPr>
              <w:br/>
            </w:r>
            <w:r w:rsidRPr="0019648C">
              <w:rPr>
                <w:rFonts w:asciiTheme="minorHAnsi" w:eastAsia="Times New Roman" w:hAnsiTheme="minorHAnsi" w:cstheme="minorHAnsi"/>
                <w:b/>
                <w:lang w:val="en-GB" w:eastAsia="en-GB"/>
              </w:rPr>
              <w:t>Email:</w:t>
            </w:r>
            <w:r w:rsidRPr="0019648C">
              <w:rPr>
                <w:rFonts w:asciiTheme="minorHAnsi" w:eastAsia="Times New Roman" w:hAnsiTheme="minorHAnsi" w:cstheme="minorHAnsi"/>
                <w:lang w:val="en-GB" w:eastAsia="en-GB"/>
              </w:rPr>
              <w:t xml:space="preserve"> </w:t>
            </w:r>
            <w:hyperlink r:id="rId11" w:tgtFrame="_blank" w:history="1">
              <w:r w:rsidRPr="0019648C">
                <w:rPr>
                  <w:rFonts w:asciiTheme="minorHAnsi" w:eastAsia="Times New Roman" w:hAnsiTheme="minorHAnsi" w:cstheme="minorHAnsi"/>
                  <w:u w:val="single"/>
                  <w:lang w:val="en-GB" w:eastAsia="en-GB"/>
                </w:rPr>
                <w:t>special.allocation@nhs.net</w:t>
              </w:r>
            </w:hyperlink>
          </w:p>
          <w:p w14:paraId="4A91F370" w14:textId="59413CE7" w:rsidR="00C1613D" w:rsidRPr="0019648C" w:rsidRDefault="00C1613D" w:rsidP="0019648C">
            <w:pPr>
              <w:pStyle w:val="NoSpacing"/>
              <w:rPr>
                <w:rFonts w:asciiTheme="minorHAnsi" w:eastAsia="Calibri" w:hAnsiTheme="minorHAnsi" w:cstheme="minorHAnsi"/>
              </w:rPr>
            </w:pPr>
          </w:p>
        </w:tc>
        <w:tc>
          <w:tcPr>
            <w:tcW w:w="4200" w:type="dxa"/>
            <w:tcBorders>
              <w:top w:val="none" w:sz="0" w:space="0" w:color="000000"/>
              <w:left w:val="none" w:sz="0" w:space="0" w:color="000000"/>
              <w:bottom w:val="none" w:sz="0" w:space="0" w:color="000000"/>
              <w:right w:val="none" w:sz="0" w:space="0" w:color="000000"/>
            </w:tcBorders>
          </w:tcPr>
          <w:p w14:paraId="208909DB" w14:textId="20378141" w:rsidR="0019648C" w:rsidRPr="0019648C" w:rsidRDefault="0019648C" w:rsidP="0019648C">
            <w:pPr>
              <w:pStyle w:val="NoSpacing"/>
              <w:rPr>
                <w:rFonts w:asciiTheme="minorHAnsi" w:hAnsiTheme="minorHAnsi" w:cstheme="minorHAnsi"/>
                <w:lang w:val="en-GB" w:eastAsia="en-GB"/>
              </w:rPr>
            </w:pPr>
            <w:r w:rsidRPr="0019648C">
              <w:rPr>
                <w:rFonts w:asciiTheme="minorHAnsi" w:hAnsiTheme="minorHAnsi" w:cstheme="minorHAnsi"/>
                <w:lang w:val="en-GB" w:eastAsia="en-GB"/>
              </w:rPr>
              <w:t>Healthwatc</w:t>
            </w:r>
            <w:r w:rsidRPr="0019648C">
              <w:rPr>
                <w:rFonts w:asciiTheme="minorHAnsi" w:hAnsiTheme="minorHAnsi" w:cstheme="minorHAnsi"/>
                <w:lang w:val="en-GB" w:eastAsia="en-GB"/>
              </w:rPr>
              <w:t xml:space="preserve">h </w:t>
            </w:r>
            <w:r w:rsidRPr="0019648C">
              <w:rPr>
                <w:rFonts w:asciiTheme="minorHAnsi" w:hAnsiTheme="minorHAnsi" w:cstheme="minorHAnsi"/>
                <w:lang w:val="en-GB" w:eastAsia="en-GB"/>
              </w:rPr>
              <w:t>Southend</w:t>
            </w:r>
          </w:p>
          <w:p w14:paraId="444BE47C" w14:textId="77777777" w:rsidR="0019648C" w:rsidRPr="0019648C" w:rsidRDefault="0019648C" w:rsidP="0019648C">
            <w:pPr>
              <w:pStyle w:val="NoSpacing"/>
              <w:rPr>
                <w:rFonts w:asciiTheme="minorHAnsi" w:hAnsiTheme="minorHAnsi" w:cstheme="minorHAnsi"/>
                <w:lang w:val="en-GB" w:eastAsia="en-GB"/>
              </w:rPr>
            </w:pPr>
            <w:r w:rsidRPr="0019648C">
              <w:rPr>
                <w:rFonts w:asciiTheme="minorHAnsi" w:hAnsiTheme="minorHAnsi" w:cstheme="minorHAnsi"/>
                <w:lang w:val="en-GB" w:eastAsia="en-GB"/>
              </w:rPr>
              <w:t>Centre Place</w:t>
            </w:r>
          </w:p>
          <w:p w14:paraId="2E893F4A" w14:textId="77777777" w:rsidR="0019648C" w:rsidRPr="0019648C" w:rsidRDefault="0019648C" w:rsidP="0019648C">
            <w:pPr>
              <w:pStyle w:val="NoSpacing"/>
              <w:rPr>
                <w:rFonts w:asciiTheme="minorHAnsi" w:hAnsiTheme="minorHAnsi" w:cstheme="minorHAnsi"/>
                <w:lang w:val="en-GB" w:eastAsia="en-GB"/>
              </w:rPr>
            </w:pPr>
            <w:r w:rsidRPr="0019648C">
              <w:rPr>
                <w:rFonts w:asciiTheme="minorHAnsi" w:hAnsiTheme="minorHAnsi" w:cstheme="minorHAnsi"/>
                <w:lang w:val="en-GB" w:eastAsia="en-GB"/>
              </w:rPr>
              <w:t>15 Prospect Close</w:t>
            </w:r>
          </w:p>
          <w:p w14:paraId="624DD658" w14:textId="77777777" w:rsidR="0019648C" w:rsidRPr="0019648C" w:rsidRDefault="0019648C" w:rsidP="0019648C">
            <w:pPr>
              <w:pStyle w:val="NoSpacing"/>
              <w:rPr>
                <w:rFonts w:asciiTheme="minorHAnsi" w:hAnsiTheme="minorHAnsi" w:cstheme="minorHAnsi"/>
                <w:lang w:val="en-GB" w:eastAsia="en-GB"/>
              </w:rPr>
            </w:pPr>
            <w:r w:rsidRPr="0019648C">
              <w:rPr>
                <w:rFonts w:asciiTheme="minorHAnsi" w:hAnsiTheme="minorHAnsi" w:cstheme="minorHAnsi"/>
                <w:lang w:val="en-GB" w:eastAsia="en-GB"/>
              </w:rPr>
              <w:t>Southend-on-Sea</w:t>
            </w:r>
          </w:p>
          <w:p w14:paraId="6249B44C" w14:textId="77777777" w:rsidR="0019648C" w:rsidRPr="0019648C" w:rsidRDefault="0019648C" w:rsidP="0019648C">
            <w:pPr>
              <w:pStyle w:val="NoSpacing"/>
              <w:rPr>
                <w:rFonts w:asciiTheme="minorHAnsi" w:hAnsiTheme="minorHAnsi" w:cstheme="minorHAnsi"/>
                <w:lang w:val="en-GB" w:eastAsia="en-GB"/>
              </w:rPr>
            </w:pPr>
            <w:r w:rsidRPr="0019648C">
              <w:rPr>
                <w:rFonts w:asciiTheme="minorHAnsi" w:hAnsiTheme="minorHAnsi" w:cstheme="minorHAnsi"/>
                <w:lang w:val="en-GB" w:eastAsia="en-GB"/>
              </w:rPr>
              <w:t>Essex</w:t>
            </w:r>
          </w:p>
          <w:p w14:paraId="5F24CD5A" w14:textId="4096BFDF" w:rsidR="0019648C" w:rsidRPr="0019648C" w:rsidRDefault="0019648C" w:rsidP="0019648C">
            <w:pPr>
              <w:pStyle w:val="NoSpacing"/>
              <w:rPr>
                <w:rFonts w:asciiTheme="minorHAnsi" w:hAnsiTheme="minorHAnsi" w:cstheme="minorHAnsi"/>
                <w:lang w:val="en-GB" w:eastAsia="en-GB"/>
              </w:rPr>
            </w:pPr>
            <w:r w:rsidRPr="0019648C">
              <w:rPr>
                <w:rFonts w:asciiTheme="minorHAnsi" w:hAnsiTheme="minorHAnsi" w:cstheme="minorHAnsi"/>
                <w:lang w:val="en-GB" w:eastAsia="en-GB"/>
              </w:rPr>
              <w:t>SS1 2JB</w:t>
            </w:r>
          </w:p>
          <w:p w14:paraId="576E6D42" w14:textId="61EA0780" w:rsidR="0019648C" w:rsidRPr="0019648C" w:rsidRDefault="0019648C" w:rsidP="0019648C">
            <w:pPr>
              <w:pStyle w:val="NoSpacing"/>
              <w:rPr>
                <w:rStyle w:val="Strong"/>
                <w:rFonts w:asciiTheme="minorHAnsi" w:hAnsiTheme="minorHAnsi" w:cstheme="minorHAnsi"/>
                <w:sz w:val="24"/>
                <w:szCs w:val="24"/>
                <w:shd w:val="clear" w:color="auto" w:fill="F2F2F2"/>
              </w:rPr>
            </w:pPr>
            <w:r w:rsidRPr="0019648C">
              <w:rPr>
                <w:rFonts w:asciiTheme="minorHAnsi" w:eastAsia="Times New Roman" w:hAnsiTheme="minorHAnsi" w:cstheme="minorHAnsi"/>
                <w:lang w:val="en-GB" w:eastAsia="en-GB"/>
              </w:rPr>
              <w:sym w:font="Wingdings" w:char="F028"/>
            </w:r>
            <w:r w:rsidRPr="0019648C">
              <w:rPr>
                <w:rFonts w:asciiTheme="minorHAnsi" w:eastAsia="Times New Roman" w:hAnsiTheme="minorHAnsi" w:cstheme="minorHAnsi"/>
                <w:lang w:val="en-GB" w:eastAsia="en-GB"/>
              </w:rPr>
              <w:t xml:space="preserve"> </w:t>
            </w:r>
            <w:r w:rsidRPr="0019648C">
              <w:rPr>
                <w:rStyle w:val="Strong"/>
                <w:rFonts w:asciiTheme="minorHAnsi" w:hAnsiTheme="minorHAnsi" w:cstheme="minorHAnsi"/>
                <w:b w:val="0"/>
                <w:sz w:val="24"/>
                <w:szCs w:val="24"/>
                <w:shd w:val="clear" w:color="auto" w:fill="F2F2F2"/>
              </w:rPr>
              <w:t>01702 416320</w:t>
            </w:r>
          </w:p>
          <w:p w14:paraId="6DF76588" w14:textId="167D8A63" w:rsidR="0019648C" w:rsidRPr="0019648C" w:rsidRDefault="0019648C" w:rsidP="0019648C">
            <w:pPr>
              <w:pStyle w:val="NoSpacing"/>
              <w:rPr>
                <w:rFonts w:asciiTheme="minorHAnsi" w:eastAsia="Times New Roman" w:hAnsiTheme="minorHAnsi" w:cstheme="minorHAnsi"/>
                <w:bCs/>
                <w:color w:val="0070C0"/>
                <w:u w:val="single"/>
                <w:lang w:val="en-GB" w:eastAsia="en-GB"/>
              </w:rPr>
            </w:pPr>
            <w:hyperlink r:id="rId12" w:history="1">
              <w:r w:rsidRPr="0019648C">
                <w:rPr>
                  <w:rFonts w:asciiTheme="minorHAnsi" w:eastAsia="Times New Roman" w:hAnsiTheme="minorHAnsi" w:cstheme="minorHAnsi"/>
                  <w:bCs/>
                  <w:color w:val="0070C0"/>
                  <w:u w:val="single"/>
                  <w:lang w:val="en-GB" w:eastAsia="en-GB"/>
                </w:rPr>
                <w:t>healthwatchsouthend@family-action.org.uk</w:t>
              </w:r>
            </w:hyperlink>
          </w:p>
          <w:p w14:paraId="6932B507" w14:textId="77777777" w:rsidR="0019648C" w:rsidRPr="0019648C" w:rsidRDefault="0019648C" w:rsidP="0019648C">
            <w:pPr>
              <w:pStyle w:val="NoSpacing"/>
              <w:rPr>
                <w:rFonts w:asciiTheme="minorHAnsi" w:eastAsia="Times New Roman" w:hAnsiTheme="minorHAnsi" w:cstheme="minorHAnsi"/>
                <w:bCs/>
                <w:lang w:val="en-GB" w:eastAsia="en-GB"/>
              </w:rPr>
            </w:pPr>
          </w:p>
          <w:p w14:paraId="6A2E9A61" w14:textId="77777777" w:rsidR="0019648C" w:rsidRPr="0019648C" w:rsidRDefault="0019648C" w:rsidP="0019648C">
            <w:pPr>
              <w:pStyle w:val="NoSpacing"/>
              <w:rPr>
                <w:rFonts w:asciiTheme="minorHAnsi" w:eastAsia="Times New Roman" w:hAnsiTheme="minorHAnsi" w:cstheme="minorHAnsi"/>
                <w:lang w:val="en-GB" w:eastAsia="en-GB"/>
              </w:rPr>
            </w:pPr>
          </w:p>
          <w:p w14:paraId="76B2FD68" w14:textId="16A05928" w:rsidR="0059050E" w:rsidRPr="0019648C" w:rsidRDefault="0059050E" w:rsidP="0019648C">
            <w:pPr>
              <w:pStyle w:val="NoSpacing"/>
              <w:rPr>
                <w:rFonts w:asciiTheme="minorHAnsi" w:eastAsia="Calibri" w:hAnsiTheme="minorHAnsi" w:cstheme="minorHAnsi"/>
              </w:rPr>
            </w:pPr>
          </w:p>
        </w:tc>
      </w:tr>
    </w:tbl>
    <w:p w14:paraId="1D161D4E" w14:textId="76048BFD" w:rsidR="0019648C" w:rsidRPr="0019648C" w:rsidRDefault="0019648C" w:rsidP="0019648C">
      <w:pPr>
        <w:pStyle w:val="NoSpacing"/>
        <w:rPr>
          <w:rFonts w:asciiTheme="minorHAnsi" w:hAnsiTheme="minorHAnsi" w:cstheme="minorHAnsi"/>
          <w:lang w:val="en-GB" w:eastAsia="en-GB"/>
        </w:rPr>
      </w:pPr>
      <w:r w:rsidRPr="0019648C">
        <w:rPr>
          <w:rFonts w:asciiTheme="minorHAnsi" w:hAnsiTheme="minorHAnsi" w:cstheme="minorHAnsi"/>
          <w:lang w:val="en-GB" w:eastAsia="en-GB"/>
        </w:rPr>
        <w:t>Patient liaison advisory service</w:t>
      </w:r>
    </w:p>
    <w:p w14:paraId="74B86C2E" w14:textId="77777777" w:rsidR="0019648C" w:rsidRDefault="0019648C" w:rsidP="0019648C">
      <w:pPr>
        <w:pStyle w:val="NoSpacing"/>
        <w:rPr>
          <w:rFonts w:asciiTheme="minorHAnsi" w:hAnsiTheme="minorHAnsi" w:cstheme="minorHAnsi"/>
          <w:lang w:val="en-GB" w:eastAsia="en-GB"/>
        </w:rPr>
      </w:pPr>
      <w:r w:rsidRPr="0019648C">
        <w:rPr>
          <w:rFonts w:asciiTheme="minorHAnsi" w:hAnsiTheme="minorHAnsi" w:cstheme="minorHAnsi"/>
          <w:lang w:val="en-GB" w:eastAsia="en-GB"/>
        </w:rPr>
        <w:t>Southend University Hospital NHS Foundation Trust</w:t>
      </w:r>
      <w:r w:rsidRPr="0019648C">
        <w:rPr>
          <w:rFonts w:asciiTheme="minorHAnsi" w:hAnsiTheme="minorHAnsi" w:cstheme="minorHAnsi"/>
          <w:lang w:val="en-GB" w:eastAsia="en-GB"/>
        </w:rPr>
        <w:br/>
        <w:t>Prittlewell Chase</w:t>
      </w:r>
      <w:r w:rsidRPr="0019648C">
        <w:rPr>
          <w:rFonts w:asciiTheme="minorHAnsi" w:hAnsiTheme="minorHAnsi" w:cstheme="minorHAnsi"/>
          <w:lang w:val="en-GB" w:eastAsia="en-GB"/>
        </w:rPr>
        <w:br/>
        <w:t>Westcliff on Sea</w:t>
      </w:r>
      <w:r w:rsidRPr="0019648C">
        <w:rPr>
          <w:rFonts w:asciiTheme="minorHAnsi" w:hAnsiTheme="minorHAnsi" w:cstheme="minorHAnsi"/>
          <w:lang w:val="en-GB" w:eastAsia="en-GB"/>
        </w:rPr>
        <w:br/>
        <w:t xml:space="preserve">Essex </w:t>
      </w:r>
    </w:p>
    <w:p w14:paraId="11EC5452" w14:textId="3A65F6C3" w:rsidR="0019648C" w:rsidRPr="0019648C" w:rsidRDefault="0019648C" w:rsidP="0019648C">
      <w:pPr>
        <w:pStyle w:val="NoSpacing"/>
        <w:rPr>
          <w:rFonts w:asciiTheme="minorHAnsi" w:hAnsiTheme="minorHAnsi" w:cstheme="minorHAnsi"/>
          <w:lang w:val="en-GB" w:eastAsia="en-GB"/>
        </w:rPr>
      </w:pPr>
      <w:r w:rsidRPr="0019648C">
        <w:rPr>
          <w:rFonts w:asciiTheme="minorHAnsi" w:hAnsiTheme="minorHAnsi" w:cstheme="minorHAnsi"/>
          <w:lang w:val="en-GB" w:eastAsia="en-GB"/>
        </w:rPr>
        <w:t>SS0 0RY</w:t>
      </w:r>
    </w:p>
    <w:p w14:paraId="326B7C19" w14:textId="1951B684" w:rsidR="0019648C" w:rsidRPr="0019648C" w:rsidRDefault="0019648C" w:rsidP="0019648C">
      <w:pPr>
        <w:pStyle w:val="NoSpacing"/>
        <w:rPr>
          <w:rFonts w:asciiTheme="minorHAnsi" w:hAnsiTheme="minorHAnsi" w:cstheme="minorHAnsi"/>
          <w:lang w:val="en-GB" w:eastAsia="en-GB"/>
        </w:rPr>
      </w:pPr>
      <w:r>
        <w:rPr>
          <w:rFonts w:asciiTheme="minorHAnsi" w:hAnsiTheme="minorHAnsi" w:cstheme="minorHAnsi"/>
          <w:bCs/>
          <w:lang w:val="en-GB" w:eastAsia="en-GB"/>
        </w:rPr>
        <w:sym w:font="Wingdings" w:char="F028"/>
      </w:r>
      <w:r w:rsidRPr="0019648C">
        <w:rPr>
          <w:rFonts w:asciiTheme="minorHAnsi" w:hAnsiTheme="minorHAnsi" w:cstheme="minorHAnsi"/>
          <w:lang w:val="en-GB" w:eastAsia="en-GB"/>
        </w:rPr>
        <w:t>01702 385333</w:t>
      </w:r>
      <w:bookmarkStart w:id="0" w:name="_GoBack"/>
      <w:bookmarkEnd w:id="0"/>
    </w:p>
    <w:p w14:paraId="576DB4CF" w14:textId="1CD50C27" w:rsidR="0019648C" w:rsidRPr="0019648C" w:rsidRDefault="0019648C" w:rsidP="0019648C">
      <w:pPr>
        <w:pStyle w:val="NoSpacing"/>
        <w:rPr>
          <w:rFonts w:asciiTheme="minorHAnsi" w:hAnsiTheme="minorHAnsi" w:cstheme="minorHAnsi"/>
          <w:lang w:val="en-GB" w:eastAsia="en-GB"/>
        </w:rPr>
      </w:pPr>
      <w:hyperlink r:id="rId13" w:history="1">
        <w:r w:rsidRPr="009A6F4D">
          <w:rPr>
            <w:rStyle w:val="Hyperlink"/>
            <w:rFonts w:asciiTheme="minorHAnsi" w:hAnsiTheme="minorHAnsi" w:cstheme="minorHAnsi"/>
            <w:lang w:val="en-GB" w:eastAsia="en-GB"/>
          </w:rPr>
          <w:t>PALS@southend.nhs.uk</w:t>
        </w:r>
      </w:hyperlink>
    </w:p>
    <w:p w14:paraId="1FF3E1F8" w14:textId="77777777" w:rsidR="00C1613D" w:rsidRDefault="00C1613D" w:rsidP="0019648C">
      <w:pPr>
        <w:spacing w:before="39" w:line="230" w:lineRule="exact"/>
        <w:textAlignment w:val="baseline"/>
        <w:rPr>
          <w:rFonts w:ascii="Calibri" w:eastAsia="Calibri" w:hAnsi="Calibri"/>
          <w:color w:val="000000"/>
          <w:spacing w:val="-4"/>
          <w:sz w:val="18"/>
          <w:szCs w:val="18"/>
        </w:rPr>
      </w:pPr>
    </w:p>
    <w:p w14:paraId="65DD4240" w14:textId="77777777" w:rsidR="00C1613D" w:rsidRDefault="00C1613D" w:rsidP="00C1613D">
      <w:pPr>
        <w:spacing w:before="39" w:line="230" w:lineRule="exact"/>
        <w:jc w:val="center"/>
        <w:textAlignment w:val="baseline"/>
        <w:rPr>
          <w:rFonts w:ascii="Calibri" w:eastAsia="Calibri" w:hAnsi="Calibri"/>
          <w:color w:val="000000"/>
          <w:spacing w:val="-4"/>
          <w:sz w:val="18"/>
          <w:szCs w:val="18"/>
        </w:rPr>
      </w:pPr>
    </w:p>
    <w:p w14:paraId="0E2C12E7" w14:textId="77777777" w:rsidR="00C1613D" w:rsidRDefault="00C1613D" w:rsidP="0019648C">
      <w:pPr>
        <w:spacing w:before="39" w:line="230" w:lineRule="exact"/>
        <w:textAlignment w:val="baseline"/>
        <w:rPr>
          <w:rFonts w:ascii="Calibri" w:eastAsia="Calibri" w:hAnsi="Calibri"/>
          <w:color w:val="000000"/>
          <w:spacing w:val="-4"/>
          <w:sz w:val="18"/>
          <w:szCs w:val="18"/>
        </w:rPr>
      </w:pPr>
    </w:p>
    <w:p w14:paraId="55EB4BF9" w14:textId="77777777" w:rsidR="004B1B76" w:rsidRDefault="004B1B76" w:rsidP="00C1613D">
      <w:pPr>
        <w:spacing w:before="39" w:line="230" w:lineRule="exact"/>
        <w:jc w:val="center"/>
        <w:textAlignment w:val="baseline"/>
        <w:rPr>
          <w:rFonts w:ascii="Calibri" w:eastAsia="Calibri" w:hAnsi="Calibri"/>
          <w:color w:val="000000"/>
          <w:spacing w:val="-4"/>
          <w:sz w:val="18"/>
          <w:szCs w:val="18"/>
        </w:rPr>
      </w:pPr>
    </w:p>
    <w:p w14:paraId="10FD8B06" w14:textId="77777777" w:rsidR="004B1B76" w:rsidRDefault="004B1B76" w:rsidP="00C1613D">
      <w:pPr>
        <w:spacing w:before="39" w:line="230" w:lineRule="exact"/>
        <w:jc w:val="center"/>
        <w:textAlignment w:val="baseline"/>
        <w:rPr>
          <w:rFonts w:ascii="Calibri" w:eastAsia="Calibri" w:hAnsi="Calibri"/>
          <w:color w:val="000000"/>
          <w:spacing w:val="-4"/>
          <w:sz w:val="18"/>
          <w:szCs w:val="18"/>
        </w:rPr>
      </w:pPr>
    </w:p>
    <w:p w14:paraId="792918DE" w14:textId="77777777" w:rsidR="00C1613D" w:rsidRPr="004B1B76" w:rsidRDefault="00C1613D" w:rsidP="00C1613D">
      <w:pPr>
        <w:spacing w:before="41" w:line="228" w:lineRule="exact"/>
        <w:jc w:val="center"/>
        <w:textAlignment w:val="baseline"/>
        <w:rPr>
          <w:rFonts w:ascii="Calibri" w:eastAsia="Calibri" w:hAnsi="Calibri"/>
          <w:color w:val="000000"/>
          <w:spacing w:val="-5"/>
          <w:sz w:val="18"/>
          <w:szCs w:val="18"/>
        </w:rPr>
      </w:pPr>
    </w:p>
    <w:p w14:paraId="4DB97338" w14:textId="77777777" w:rsidR="0059050E" w:rsidRDefault="0059050E">
      <w:pPr>
        <w:spacing w:after="4624" w:line="20" w:lineRule="exact"/>
      </w:pPr>
    </w:p>
    <w:sectPr w:rsidR="0059050E" w:rsidSect="0019648C">
      <w:footerReference w:type="default" r:id="rId14"/>
      <w:pgSz w:w="11899" w:h="16843"/>
      <w:pgMar w:top="1420" w:right="1434" w:bottom="607" w:left="1445"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1132C" w14:textId="77777777" w:rsidR="0059443A" w:rsidRDefault="0059443A" w:rsidP="0019648C">
      <w:r>
        <w:separator/>
      </w:r>
    </w:p>
  </w:endnote>
  <w:endnote w:type="continuationSeparator" w:id="0">
    <w:p w14:paraId="69CFCC14" w14:textId="77777777" w:rsidR="0059443A" w:rsidRDefault="0059443A" w:rsidP="001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0285A" w14:textId="77777777" w:rsidR="0019648C" w:rsidRPr="004B1B76" w:rsidRDefault="0019648C" w:rsidP="0019648C">
    <w:pPr>
      <w:spacing w:before="39" w:line="230" w:lineRule="exact"/>
      <w:jc w:val="center"/>
      <w:textAlignment w:val="baseline"/>
      <w:rPr>
        <w:rFonts w:ascii="Calibri" w:eastAsia="Calibri" w:hAnsi="Calibri"/>
        <w:color w:val="000000"/>
        <w:spacing w:val="-4"/>
        <w:sz w:val="18"/>
        <w:szCs w:val="18"/>
      </w:rPr>
    </w:pPr>
    <w:r w:rsidRPr="004B1B76">
      <w:rPr>
        <w:rFonts w:ascii="Calibri" w:eastAsia="Calibri" w:hAnsi="Calibri"/>
        <w:color w:val="000000"/>
        <w:spacing w:val="-4"/>
        <w:sz w:val="18"/>
        <w:szCs w:val="18"/>
      </w:rPr>
      <w:t>Commisceo Primary Care Solutions</w:t>
    </w:r>
  </w:p>
  <w:p w14:paraId="5B38E07B" w14:textId="08323367" w:rsidR="0019648C" w:rsidRPr="004B1B76" w:rsidRDefault="0019648C" w:rsidP="0019648C">
    <w:pPr>
      <w:spacing w:before="39" w:line="229" w:lineRule="exact"/>
      <w:jc w:val="center"/>
      <w:textAlignment w:val="baseline"/>
      <w:rPr>
        <w:rFonts w:ascii="Calibri" w:eastAsia="Calibri" w:hAnsi="Calibri"/>
        <w:color w:val="000000"/>
        <w:spacing w:val="-5"/>
        <w:sz w:val="18"/>
        <w:szCs w:val="18"/>
      </w:rPr>
    </w:pPr>
    <w:r w:rsidRPr="004B1B76">
      <w:rPr>
        <w:rFonts w:ascii="Calibri" w:eastAsia="Calibri" w:hAnsi="Calibri"/>
        <w:color w:val="000000"/>
        <w:spacing w:val="-5"/>
        <w:sz w:val="18"/>
        <w:szCs w:val="18"/>
      </w:rPr>
      <w:t xml:space="preserve">Suite seven, The Skyline Plaza </w:t>
    </w:r>
  </w:p>
  <w:p w14:paraId="3008BC15" w14:textId="77777777" w:rsidR="0019648C" w:rsidRPr="004B1B76" w:rsidRDefault="0019648C" w:rsidP="0019648C">
    <w:pPr>
      <w:spacing w:before="39" w:line="229" w:lineRule="exact"/>
      <w:jc w:val="center"/>
      <w:textAlignment w:val="baseline"/>
      <w:rPr>
        <w:rFonts w:ascii="Calibri" w:eastAsia="Calibri" w:hAnsi="Calibri"/>
        <w:color w:val="000000"/>
        <w:spacing w:val="-4"/>
        <w:sz w:val="18"/>
        <w:szCs w:val="18"/>
      </w:rPr>
    </w:pPr>
    <w:r w:rsidRPr="004B1B76">
      <w:rPr>
        <w:rFonts w:ascii="Calibri" w:eastAsia="Calibri" w:hAnsi="Calibri"/>
        <w:color w:val="000000"/>
        <w:spacing w:val="-5"/>
        <w:sz w:val="18"/>
        <w:szCs w:val="18"/>
      </w:rPr>
      <w:t xml:space="preserve">45 Victoria Avenue, </w:t>
    </w:r>
    <w:r w:rsidRPr="004B1B76">
      <w:rPr>
        <w:rFonts w:ascii="Calibri" w:eastAsia="Calibri" w:hAnsi="Calibri"/>
        <w:color w:val="000000"/>
        <w:spacing w:val="-4"/>
        <w:sz w:val="18"/>
        <w:szCs w:val="18"/>
      </w:rPr>
      <w:t>Southend-On-Sea</w:t>
    </w:r>
  </w:p>
  <w:p w14:paraId="5A242C99" w14:textId="1B0B7D16" w:rsidR="0019648C" w:rsidRDefault="0019648C" w:rsidP="0019648C">
    <w:pPr>
      <w:spacing w:before="41" w:line="228" w:lineRule="exact"/>
      <w:jc w:val="center"/>
      <w:textAlignment w:val="baseline"/>
      <w:rPr>
        <w:rFonts w:ascii="Calibri" w:eastAsia="Calibri" w:hAnsi="Calibri"/>
        <w:color w:val="000000"/>
        <w:spacing w:val="-5"/>
        <w:sz w:val="18"/>
        <w:szCs w:val="18"/>
      </w:rPr>
    </w:pPr>
    <w:r w:rsidRPr="004B1B76">
      <w:rPr>
        <w:rFonts w:ascii="Calibri" w:eastAsia="Calibri" w:hAnsi="Calibri"/>
        <w:color w:val="000000"/>
        <w:spacing w:val="-5"/>
        <w:sz w:val="18"/>
        <w:szCs w:val="18"/>
      </w:rPr>
      <w:t>Essex, SS2 6BB</w:t>
    </w:r>
  </w:p>
  <w:p w14:paraId="4C0ABEC3" w14:textId="60F709FE" w:rsidR="0019648C" w:rsidRPr="004B1B76" w:rsidRDefault="0019648C" w:rsidP="0019648C">
    <w:pPr>
      <w:spacing w:before="41" w:line="228" w:lineRule="exact"/>
      <w:jc w:val="center"/>
      <w:textAlignment w:val="baseline"/>
      <w:rPr>
        <w:rFonts w:ascii="Calibri" w:eastAsia="Calibri" w:hAnsi="Calibri"/>
        <w:color w:val="000000"/>
        <w:spacing w:val="-5"/>
        <w:sz w:val="18"/>
        <w:szCs w:val="18"/>
      </w:rPr>
    </w:pPr>
    <w:r>
      <w:rPr>
        <w:rFonts w:ascii="Calibri" w:eastAsia="Calibri" w:hAnsi="Calibri"/>
        <w:b/>
        <w:color w:val="000000"/>
        <w:sz w:val="18"/>
        <w:szCs w:val="18"/>
      </w:rPr>
      <w:sym w:font="Wingdings" w:char="F028"/>
    </w:r>
    <w:r w:rsidRPr="004B1B76">
      <w:rPr>
        <w:rFonts w:ascii="Calibri" w:eastAsia="Calibri" w:hAnsi="Calibri"/>
        <w:b/>
        <w:color w:val="000000"/>
        <w:sz w:val="18"/>
        <w:szCs w:val="18"/>
      </w:rPr>
      <w:t xml:space="preserve">: </w:t>
    </w:r>
    <w:r w:rsidRPr="004B1B76">
      <w:rPr>
        <w:rFonts w:asciiTheme="minorHAnsi" w:hAnsiTheme="minorHAnsi" w:cstheme="minorHAnsi"/>
        <w:color w:val="212121"/>
        <w:sz w:val="18"/>
        <w:szCs w:val="18"/>
        <w:shd w:val="clear" w:color="auto" w:fill="FFFFFF"/>
      </w:rPr>
      <w:t>01702 742172</w:t>
    </w:r>
    <w:r w:rsidRPr="004B1B76">
      <w:rPr>
        <w:rFonts w:ascii="Calibri" w:eastAsia="Calibri" w:hAnsi="Calibri"/>
        <w:color w:val="000000"/>
        <w:sz w:val="18"/>
        <w:szCs w:val="18"/>
      </w:rPr>
      <w:t xml:space="preserve"> </w:t>
    </w:r>
    <w:r w:rsidRPr="004B1B76">
      <w:rPr>
        <w:rFonts w:ascii="Calibri" w:eastAsia="Calibri" w:hAnsi="Calibri"/>
        <w:color w:val="000000"/>
        <w:sz w:val="18"/>
        <w:szCs w:val="18"/>
      </w:rPr>
      <w:br/>
    </w:r>
    <w:r w:rsidRPr="004B1B76">
      <w:rPr>
        <w:rFonts w:asciiTheme="minorHAnsi" w:eastAsia="Times New Roman" w:hAnsiTheme="minorHAnsi" w:cstheme="minorHAnsi"/>
        <w:b/>
        <w:color w:val="212121"/>
        <w:sz w:val="18"/>
        <w:szCs w:val="18"/>
        <w:lang w:val="en-GB" w:eastAsia="en-GB"/>
      </w:rPr>
      <w:t>Email:</w:t>
    </w:r>
    <w:r w:rsidRPr="004B1B76">
      <w:rPr>
        <w:rFonts w:asciiTheme="minorHAnsi" w:eastAsia="Times New Roman" w:hAnsiTheme="minorHAnsi" w:cstheme="minorHAnsi"/>
        <w:color w:val="212121"/>
        <w:sz w:val="18"/>
        <w:szCs w:val="18"/>
        <w:lang w:val="en-GB" w:eastAsia="en-GB"/>
      </w:rPr>
      <w:t xml:space="preserve"> </w:t>
    </w:r>
    <w:hyperlink r:id="rId1" w:history="1">
      <w:r w:rsidRPr="009A6F4D">
        <w:rPr>
          <w:rStyle w:val="Hyperlink"/>
          <w:rFonts w:asciiTheme="minorHAnsi" w:eastAsia="Times New Roman" w:hAnsiTheme="minorHAnsi" w:cstheme="minorHAnsi"/>
          <w:sz w:val="18"/>
          <w:szCs w:val="18"/>
          <w:lang w:val="en-GB" w:eastAsia="en-GB"/>
        </w:rPr>
        <w:t>special.allocation@nhs.net</w:t>
      </w:r>
    </w:hyperlink>
    <w:r w:rsidRPr="004B1B76">
      <w:rPr>
        <w:rFonts w:ascii="Calibri" w:eastAsia="Calibri" w:hAnsi="Calibri"/>
        <w:color w:val="000000"/>
        <w:spacing w:val="-5"/>
        <w:sz w:val="18"/>
        <w:szCs w:val="18"/>
      </w:rPr>
      <w:t xml:space="preserve"> </w:t>
    </w:r>
  </w:p>
  <w:p w14:paraId="22CA7582" w14:textId="77777777" w:rsidR="0019648C" w:rsidRPr="004B1B76" w:rsidRDefault="0019648C" w:rsidP="0019648C">
    <w:pPr>
      <w:spacing w:before="41" w:line="228" w:lineRule="exact"/>
      <w:jc w:val="center"/>
      <w:textAlignment w:val="baseline"/>
      <w:rPr>
        <w:rFonts w:ascii="Calibri" w:eastAsia="Calibri" w:hAnsi="Calibri"/>
        <w:color w:val="000000"/>
        <w:spacing w:val="-5"/>
        <w:sz w:val="18"/>
        <w:szCs w:val="18"/>
      </w:rPr>
    </w:pPr>
  </w:p>
  <w:p w14:paraId="192668B0" w14:textId="77777777" w:rsidR="0019648C" w:rsidRDefault="001964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11D8E" w14:textId="77777777" w:rsidR="0059443A" w:rsidRDefault="0059443A" w:rsidP="0019648C">
      <w:r>
        <w:separator/>
      </w:r>
    </w:p>
  </w:footnote>
  <w:footnote w:type="continuationSeparator" w:id="0">
    <w:p w14:paraId="2D233F33" w14:textId="77777777" w:rsidR="0059443A" w:rsidRDefault="0059443A" w:rsidP="001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E20E16"/>
    <w:multiLevelType w:val="multilevel"/>
    <w:tmpl w:val="1DA6E5C6"/>
    <w:lvl w:ilvl="0">
      <w:start w:val="5"/>
      <w:numFmt w:val="decimal"/>
      <w:lvlText w:val="%1."/>
      <w:lvlJc w:val="left"/>
      <w:pPr>
        <w:tabs>
          <w:tab w:val="left" w:pos="288"/>
        </w:tabs>
      </w:pPr>
      <w:rPr>
        <w:rFonts w:ascii="Calibri" w:eastAsia="Calibri" w:hAnsi="Calibri"/>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D736911"/>
    <w:multiLevelType w:val="multilevel"/>
    <w:tmpl w:val="E25EC98A"/>
    <w:lvl w:ilvl="0">
      <w:numFmt w:val="upperRoman"/>
      <w:lvlText w:val="%1."/>
      <w:lvlJc w:val="left"/>
      <w:pPr>
        <w:tabs>
          <w:tab w:val="left" w:pos="504"/>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7487AD0"/>
    <w:multiLevelType w:val="multilevel"/>
    <w:tmpl w:val="A5AADA62"/>
    <w:lvl w:ilvl="0">
      <w:start w:val="1"/>
      <w:numFmt w:val="upperRoman"/>
      <w:lvlText w:val="%1."/>
      <w:lvlJc w:val="left"/>
      <w:pPr>
        <w:tabs>
          <w:tab w:val="left" w:pos="504"/>
        </w:tabs>
      </w:pPr>
      <w:rPr>
        <w:rFonts w:ascii="Calibri" w:eastAsia="Calibri" w:hAnsi="Calibri"/>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c2MzMzMjEytTA0MTZT0lEKTi0uzszPAykwqgUApEmIfSwAAAA="/>
  </w:docVars>
  <w:rsids>
    <w:rsidRoot w:val="0059050E"/>
    <w:rsid w:val="00065688"/>
    <w:rsid w:val="0019648C"/>
    <w:rsid w:val="00311145"/>
    <w:rsid w:val="004B1B76"/>
    <w:rsid w:val="0059050E"/>
    <w:rsid w:val="0059443A"/>
    <w:rsid w:val="00614574"/>
    <w:rsid w:val="00764807"/>
    <w:rsid w:val="00C1613D"/>
    <w:rsid w:val="00DB69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FFE67"/>
  <w15:docId w15:val="{A8359C3E-2C2F-4AE1-AF75-FCF85C91C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48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807"/>
    <w:rPr>
      <w:rFonts w:ascii="Segoe UI" w:hAnsi="Segoe UI" w:cs="Segoe UI"/>
      <w:sz w:val="18"/>
      <w:szCs w:val="18"/>
    </w:rPr>
  </w:style>
  <w:style w:type="character" w:styleId="Hyperlink">
    <w:name w:val="Hyperlink"/>
    <w:basedOn w:val="DefaultParagraphFont"/>
    <w:uiPriority w:val="99"/>
    <w:unhideWhenUsed/>
    <w:rsid w:val="00065688"/>
    <w:rPr>
      <w:color w:val="0000FF"/>
      <w:u w:val="single"/>
    </w:rPr>
  </w:style>
  <w:style w:type="paragraph" w:styleId="Header">
    <w:name w:val="header"/>
    <w:basedOn w:val="Normal"/>
    <w:link w:val="HeaderChar"/>
    <w:uiPriority w:val="99"/>
    <w:unhideWhenUsed/>
    <w:rsid w:val="0019648C"/>
    <w:pPr>
      <w:tabs>
        <w:tab w:val="center" w:pos="4513"/>
        <w:tab w:val="right" w:pos="9026"/>
      </w:tabs>
    </w:pPr>
  </w:style>
  <w:style w:type="character" w:customStyle="1" w:styleId="HeaderChar">
    <w:name w:val="Header Char"/>
    <w:basedOn w:val="DefaultParagraphFont"/>
    <w:link w:val="Header"/>
    <w:uiPriority w:val="99"/>
    <w:rsid w:val="0019648C"/>
  </w:style>
  <w:style w:type="paragraph" w:styleId="Footer">
    <w:name w:val="footer"/>
    <w:basedOn w:val="Normal"/>
    <w:link w:val="FooterChar"/>
    <w:uiPriority w:val="99"/>
    <w:unhideWhenUsed/>
    <w:rsid w:val="0019648C"/>
    <w:pPr>
      <w:tabs>
        <w:tab w:val="center" w:pos="4513"/>
        <w:tab w:val="right" w:pos="9026"/>
      </w:tabs>
    </w:pPr>
  </w:style>
  <w:style w:type="character" w:customStyle="1" w:styleId="FooterChar">
    <w:name w:val="Footer Char"/>
    <w:basedOn w:val="DefaultParagraphFont"/>
    <w:link w:val="Footer"/>
    <w:uiPriority w:val="99"/>
    <w:rsid w:val="0019648C"/>
  </w:style>
  <w:style w:type="paragraph" w:styleId="NoSpacing">
    <w:name w:val="No Spacing"/>
    <w:uiPriority w:val="1"/>
    <w:qFormat/>
    <w:rsid w:val="0019648C"/>
  </w:style>
  <w:style w:type="character" w:styleId="Strong">
    <w:name w:val="Strong"/>
    <w:basedOn w:val="DefaultParagraphFont"/>
    <w:uiPriority w:val="22"/>
    <w:qFormat/>
    <w:rsid w:val="0019648C"/>
    <w:rPr>
      <w:b/>
      <w:bCs/>
    </w:rPr>
  </w:style>
  <w:style w:type="character" w:styleId="UnresolvedMention">
    <w:name w:val="Unresolved Mention"/>
    <w:basedOn w:val="DefaultParagraphFont"/>
    <w:uiPriority w:val="99"/>
    <w:semiHidden/>
    <w:unhideWhenUsed/>
    <w:rsid w:val="00196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813191">
      <w:bodyDiv w:val="1"/>
      <w:marLeft w:val="0"/>
      <w:marRight w:val="0"/>
      <w:marTop w:val="0"/>
      <w:marBottom w:val="0"/>
      <w:divBdr>
        <w:top w:val="none" w:sz="0" w:space="0" w:color="auto"/>
        <w:left w:val="none" w:sz="0" w:space="0" w:color="auto"/>
        <w:bottom w:val="none" w:sz="0" w:space="0" w:color="auto"/>
        <w:right w:val="none" w:sz="0" w:space="0" w:color="auto"/>
      </w:divBdr>
    </w:div>
    <w:div w:id="401217101">
      <w:bodyDiv w:val="1"/>
      <w:marLeft w:val="0"/>
      <w:marRight w:val="0"/>
      <w:marTop w:val="0"/>
      <w:marBottom w:val="0"/>
      <w:divBdr>
        <w:top w:val="none" w:sz="0" w:space="0" w:color="auto"/>
        <w:left w:val="none" w:sz="0" w:space="0" w:color="auto"/>
        <w:bottom w:val="none" w:sz="0" w:space="0" w:color="auto"/>
        <w:right w:val="none" w:sz="0" w:space="0" w:color="auto"/>
      </w:divBdr>
    </w:div>
    <w:div w:id="1326200915">
      <w:bodyDiv w:val="1"/>
      <w:marLeft w:val="0"/>
      <w:marRight w:val="0"/>
      <w:marTop w:val="0"/>
      <w:marBottom w:val="0"/>
      <w:divBdr>
        <w:top w:val="none" w:sz="0" w:space="0" w:color="auto"/>
        <w:left w:val="none" w:sz="0" w:space="0" w:color="auto"/>
        <w:bottom w:val="none" w:sz="0" w:space="0" w:color="auto"/>
        <w:right w:val="none" w:sz="0" w:space="0" w:color="auto"/>
      </w:divBdr>
    </w:div>
    <w:div w:id="1714575853">
      <w:bodyDiv w:val="1"/>
      <w:marLeft w:val="0"/>
      <w:marRight w:val="0"/>
      <w:marTop w:val="0"/>
      <w:marBottom w:val="0"/>
      <w:divBdr>
        <w:top w:val="none" w:sz="0" w:space="0" w:color="auto"/>
        <w:left w:val="none" w:sz="0" w:space="0" w:color="auto"/>
        <w:bottom w:val="none" w:sz="0" w:space="0" w:color="auto"/>
        <w:right w:val="none" w:sz="0" w:space="0" w:color="auto"/>
      </w:divBdr>
    </w:div>
    <w:div w:id="1916357308">
      <w:bodyDiv w:val="1"/>
      <w:marLeft w:val="0"/>
      <w:marRight w:val="0"/>
      <w:marTop w:val="0"/>
      <w:marBottom w:val="0"/>
      <w:divBdr>
        <w:top w:val="none" w:sz="0" w:space="0" w:color="auto"/>
        <w:left w:val="none" w:sz="0" w:space="0" w:color="auto"/>
        <w:bottom w:val="none" w:sz="0" w:space="0" w:color="auto"/>
        <w:right w:val="none" w:sz="0" w:space="0" w:color="auto"/>
      </w:divBdr>
    </w:div>
    <w:div w:id="2041198800">
      <w:bodyDiv w:val="1"/>
      <w:marLeft w:val="0"/>
      <w:marRight w:val="0"/>
      <w:marTop w:val="0"/>
      <w:marBottom w:val="0"/>
      <w:divBdr>
        <w:top w:val="none" w:sz="0" w:space="0" w:color="auto"/>
        <w:left w:val="none" w:sz="0" w:space="0" w:color="auto"/>
        <w:bottom w:val="none" w:sz="0" w:space="0" w:color="auto"/>
        <w:right w:val="none" w:sz="0" w:space="0" w:color="auto"/>
      </w:divBdr>
      <w:divsChild>
        <w:div w:id="1514152144">
          <w:marLeft w:val="0"/>
          <w:marRight w:val="0"/>
          <w:marTop w:val="0"/>
          <w:marBottom w:val="0"/>
          <w:divBdr>
            <w:top w:val="none" w:sz="0" w:space="0" w:color="auto"/>
            <w:left w:val="none" w:sz="0" w:space="0" w:color="auto"/>
            <w:bottom w:val="none" w:sz="0" w:space="0" w:color="auto"/>
            <w:right w:val="none" w:sz="0" w:space="0" w:color="auto"/>
          </w:divBdr>
        </w:div>
        <w:div w:id="1688480568">
          <w:marLeft w:val="0"/>
          <w:marRight w:val="0"/>
          <w:marTop w:val="0"/>
          <w:marBottom w:val="0"/>
          <w:divBdr>
            <w:top w:val="none" w:sz="0" w:space="0" w:color="auto"/>
            <w:left w:val="none" w:sz="0" w:space="0" w:color="auto"/>
            <w:bottom w:val="none" w:sz="0" w:space="0" w:color="auto"/>
            <w:right w:val="none" w:sz="0" w:space="0" w:color="auto"/>
          </w:divBdr>
        </w:div>
        <w:div w:id="374353766">
          <w:marLeft w:val="0"/>
          <w:marRight w:val="0"/>
          <w:marTop w:val="0"/>
          <w:marBottom w:val="0"/>
          <w:divBdr>
            <w:top w:val="none" w:sz="0" w:space="0" w:color="auto"/>
            <w:left w:val="none" w:sz="0" w:space="0" w:color="auto"/>
            <w:bottom w:val="none" w:sz="0" w:space="0" w:color="auto"/>
            <w:right w:val="none" w:sz="0" w:space="0" w:color="auto"/>
          </w:divBdr>
        </w:div>
        <w:div w:id="17952461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ecial.allocation@nhs.net" TargetMode="External"/><Relationship Id="rId13" Type="http://schemas.openxmlformats.org/officeDocument/2006/relationships/hyperlink" Target="mailto:PALS@southend.nhs.uk"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healthwatchsouthend@family-action.org.uk" TargetMode="Externa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ecial.allocation@nhs.ne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ombudsman.org.uk" TargetMode="External"/><Relationship Id="rId4" Type="http://schemas.openxmlformats.org/officeDocument/2006/relationships/webSettings" Target="webSettings.xml"/><Relationship Id="rId9" Type="http://schemas.openxmlformats.org/officeDocument/2006/relationships/hyperlink" Target="http://www.specialallocationservice.co.u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pecial.allocation@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H</dc:creator>
  <cp:lastModifiedBy>Jo H</cp:lastModifiedBy>
  <cp:revision>3</cp:revision>
  <dcterms:created xsi:type="dcterms:W3CDTF">2019-03-29T08:53:00Z</dcterms:created>
  <dcterms:modified xsi:type="dcterms:W3CDTF">2019-03-29T09:06:00Z</dcterms:modified>
</cp:coreProperties>
</file>